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916825" w:rsidRPr="00916825" w:rsidRDefault="00916825" w:rsidP="00916825">
      <w:pPr>
        <w:pStyle w:val="a5"/>
        <w:ind w:firstLine="709"/>
        <w:jc w:val="both"/>
        <w:rPr>
          <w:color w:val="4F6228" w:themeColor="accent3" w:themeShade="80"/>
          <w:sz w:val="36"/>
          <w:szCs w:val="36"/>
          <w:lang w:val="ru-RU"/>
        </w:rPr>
      </w:pPr>
      <w:proofErr w:type="spellStart"/>
      <w:r w:rsidRPr="00916825">
        <w:rPr>
          <w:color w:val="4F6228" w:themeColor="accent3" w:themeShade="80"/>
          <w:sz w:val="36"/>
          <w:szCs w:val="36"/>
          <w:lang w:val="ru-RU"/>
        </w:rPr>
        <w:t>Вавуло</w:t>
      </w:r>
      <w:proofErr w:type="spellEnd"/>
      <w:r w:rsidRPr="00916825">
        <w:rPr>
          <w:color w:val="4F6228" w:themeColor="accent3" w:themeShade="80"/>
          <w:sz w:val="36"/>
          <w:szCs w:val="36"/>
          <w:lang w:val="ru-RU"/>
        </w:rPr>
        <w:t xml:space="preserve">, В.В. Маленькие солдаты большой войны / В.В. </w:t>
      </w:r>
      <w:proofErr w:type="spellStart"/>
      <w:r w:rsidRPr="00916825">
        <w:rPr>
          <w:color w:val="4F6228" w:themeColor="accent3" w:themeShade="80"/>
          <w:sz w:val="36"/>
          <w:szCs w:val="36"/>
          <w:lang w:val="ru-RU"/>
        </w:rPr>
        <w:t>Вавуло</w:t>
      </w:r>
      <w:proofErr w:type="spellEnd"/>
      <w:r w:rsidRPr="00916825">
        <w:rPr>
          <w:color w:val="4F6228" w:themeColor="accent3" w:themeShade="80"/>
          <w:sz w:val="36"/>
          <w:szCs w:val="36"/>
          <w:lang w:val="ru-RU"/>
        </w:rPr>
        <w:t xml:space="preserve">. – Минск: </w:t>
      </w:r>
      <w:proofErr w:type="spellStart"/>
      <w:r w:rsidRPr="00916825">
        <w:rPr>
          <w:color w:val="4F6228" w:themeColor="accent3" w:themeShade="80"/>
          <w:sz w:val="36"/>
          <w:szCs w:val="36"/>
          <w:lang w:val="ru-RU"/>
        </w:rPr>
        <w:t>Беларуская</w:t>
      </w:r>
      <w:proofErr w:type="spellEnd"/>
      <w:r w:rsidRPr="00916825">
        <w:rPr>
          <w:color w:val="4F6228" w:themeColor="accent3" w:themeShade="80"/>
          <w:sz w:val="36"/>
          <w:szCs w:val="36"/>
          <w:lang w:val="ru-RU"/>
        </w:rPr>
        <w:t xml:space="preserve"> </w:t>
      </w:r>
      <w:proofErr w:type="spellStart"/>
      <w:r w:rsidRPr="00916825">
        <w:rPr>
          <w:color w:val="4F6228" w:themeColor="accent3" w:themeShade="80"/>
          <w:sz w:val="36"/>
          <w:szCs w:val="36"/>
          <w:lang w:val="ru-RU"/>
        </w:rPr>
        <w:t>Энцыклапедыя</w:t>
      </w:r>
      <w:proofErr w:type="spellEnd"/>
      <w:r w:rsidRPr="00916825">
        <w:rPr>
          <w:color w:val="4F6228" w:themeColor="accent3" w:themeShade="80"/>
          <w:sz w:val="36"/>
          <w:szCs w:val="36"/>
          <w:lang w:val="ru-RU"/>
        </w:rPr>
        <w:t xml:space="preserve"> </w:t>
      </w:r>
      <w:proofErr w:type="spellStart"/>
      <w:r w:rsidRPr="00916825">
        <w:rPr>
          <w:color w:val="4F6228" w:themeColor="accent3" w:themeShade="80"/>
          <w:sz w:val="36"/>
          <w:szCs w:val="36"/>
          <w:lang w:val="ru-RU"/>
        </w:rPr>
        <w:t>імя</w:t>
      </w:r>
      <w:proofErr w:type="spellEnd"/>
      <w:r w:rsidRPr="00916825">
        <w:rPr>
          <w:color w:val="4F6228" w:themeColor="accent3" w:themeShade="80"/>
          <w:sz w:val="36"/>
          <w:szCs w:val="36"/>
          <w:lang w:val="ru-RU"/>
        </w:rPr>
        <w:t xml:space="preserve"> Петруся </w:t>
      </w:r>
      <w:proofErr w:type="spellStart"/>
      <w:r w:rsidRPr="00916825">
        <w:rPr>
          <w:color w:val="4F6228" w:themeColor="accent3" w:themeShade="80"/>
          <w:sz w:val="36"/>
          <w:szCs w:val="36"/>
          <w:lang w:val="ru-RU"/>
        </w:rPr>
        <w:t>Броўкі</w:t>
      </w:r>
      <w:proofErr w:type="spellEnd"/>
      <w:r w:rsidRPr="00916825">
        <w:rPr>
          <w:color w:val="4F6228" w:themeColor="accent3" w:themeShade="80"/>
          <w:sz w:val="36"/>
          <w:szCs w:val="36"/>
          <w:lang w:val="ru-RU"/>
        </w:rPr>
        <w:t xml:space="preserve">, 2019. – 224 с.: ил. </w:t>
      </w:r>
    </w:p>
    <w:p w:rsidR="00916825" w:rsidRPr="00916825" w:rsidRDefault="00916825" w:rsidP="00916825">
      <w:pPr>
        <w:rPr>
          <w:lang w:bidi="en-US"/>
        </w:rPr>
      </w:pP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 w:rsidRPr="00C25C52">
        <w:rPr>
          <w:color w:val="4F6228" w:themeColor="accent3" w:themeShade="80"/>
          <w:u w:val="single"/>
        </w:rPr>
        <w:tab/>
      </w:r>
      <w:r>
        <w:rPr>
          <w:color w:val="4F6228" w:themeColor="accent3" w:themeShade="80"/>
          <w:u w:val="single"/>
        </w:rPr>
        <w:t>___</w:t>
      </w:r>
    </w:p>
    <w:p w:rsidR="00916825" w:rsidRPr="00916825" w:rsidRDefault="00916825" w:rsidP="0091682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16825">
        <w:rPr>
          <w:sz w:val="30"/>
          <w:szCs w:val="30"/>
        </w:rPr>
        <w:t>Иллюстрированное издание основано на реальных фактах и посвящено памяти юных защитников Родины, которые в детские годы перенесли все тяготы Великой Отечествен</w:t>
      </w:r>
      <w:r w:rsidRPr="00916825">
        <w:rPr>
          <w:sz w:val="30"/>
          <w:szCs w:val="30"/>
        </w:rPr>
        <w:softHyphen/>
        <w:t>ной войны в подполье, в партизанских отрядах, на фронтовых дорогах, речных и морских просторах, в небе. По мере своих сил они внесли значительный вклад в общее дело Победы над врагом.</w:t>
      </w:r>
      <w:r w:rsidRPr="00916825">
        <w:rPr>
          <w:b/>
          <w:bCs/>
          <w:sz w:val="30"/>
          <w:szCs w:val="30"/>
        </w:rPr>
        <w:t xml:space="preserve">  </w:t>
      </w:r>
      <w:r w:rsidRPr="00916825">
        <w:rPr>
          <w:sz w:val="30"/>
          <w:szCs w:val="30"/>
        </w:rPr>
        <w:t xml:space="preserve">В годы войны с немецко-фашистскими захватчиками на территории Беларуси сражались около 25 тысяч детей и подростков. </w:t>
      </w:r>
    </w:p>
    <w:p w:rsidR="00916825" w:rsidRPr="00916825" w:rsidRDefault="00916825" w:rsidP="0091682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16825">
        <w:rPr>
          <w:sz w:val="30"/>
          <w:szCs w:val="30"/>
        </w:rPr>
        <w:t>Автор книги на протяжении многих лет, начиная с 1968 года, собирал сведения о юных патриотах Родины, которые, будучи детьми, вставали на защиту нашей страны от врага. Он часто встречался с бывшими юными защитниками, со многими был знаком лично.</w:t>
      </w:r>
    </w:p>
    <w:p w:rsidR="00916825" w:rsidRPr="00916825" w:rsidRDefault="00916825" w:rsidP="0091682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16825">
        <w:rPr>
          <w:sz w:val="30"/>
          <w:szCs w:val="30"/>
        </w:rPr>
        <w:t>Книга – результат большой работы поисковых отрядов школьников Беларуси по увековечению памяти юных участников Великой Отечественной войны в рамках акции «Мы ищем на земле ровесников следы». Она посвящена 75-летию освобождения Беларуси от немецко-фашистских захватчиков и является примером проявления активной гражданской позиции, глубокого уважения к историческому наследию белорусского народа.</w:t>
      </w:r>
    </w:p>
    <w:p w:rsidR="00916825" w:rsidRPr="00916825" w:rsidRDefault="00916825" w:rsidP="0091682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16825">
        <w:rPr>
          <w:sz w:val="30"/>
          <w:szCs w:val="30"/>
        </w:rPr>
        <w:t>Книга может быть использована в образовательном процессе.</w:t>
      </w:r>
    </w:p>
    <w:p w:rsidR="001E2D9D" w:rsidRDefault="0091682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756920</wp:posOffset>
            </wp:positionH>
            <wp:positionV relativeFrom="paragraph">
              <wp:posOffset>172085</wp:posOffset>
            </wp:positionV>
            <wp:extent cx="3775075" cy="3794125"/>
            <wp:effectExtent l="19050" t="0" r="0" b="0"/>
            <wp:wrapSquare wrapText="bothSides"/>
            <wp:docPr id="4" name="Рисунок 4" descr="https://grodnolib.by/wp-content/uploads/2019/05/e5bb2d2e922eb618609781ae638afc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rodnolib.by/wp-content/uploads/2019/05/e5bb2d2e922eb618609781ae638afcd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75" cy="379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2D9D" w:rsidSect="0091682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6825"/>
    <w:rsid w:val="001E2D9D"/>
    <w:rsid w:val="003115EE"/>
    <w:rsid w:val="00916825"/>
    <w:rsid w:val="00F1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825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91682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6">
    <w:name w:val="Название Знак"/>
    <w:basedOn w:val="a0"/>
    <w:link w:val="a5"/>
    <w:uiPriority w:val="10"/>
    <w:rsid w:val="00916825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91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2022-12-22T09:36:00Z</dcterms:created>
  <dcterms:modified xsi:type="dcterms:W3CDTF">2022-12-22T09:42:00Z</dcterms:modified>
</cp:coreProperties>
</file>