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B36" w:rsidRPr="00252352" w:rsidRDefault="00D25B36" w:rsidP="00252352">
      <w:pPr>
        <w:pStyle w:val="a3"/>
        <w:rPr>
          <w:sz w:val="30"/>
          <w:szCs w:val="30"/>
        </w:rPr>
      </w:pPr>
    </w:p>
    <w:p w:rsidR="00153607" w:rsidRPr="00252352" w:rsidRDefault="00153607" w:rsidP="00252352">
      <w:pPr>
        <w:widowControl w:val="0"/>
        <w:overflowPunct w:val="0"/>
        <w:autoSpaceDE w:val="0"/>
        <w:autoSpaceDN w:val="0"/>
        <w:adjustRightInd w:val="0"/>
        <w:spacing w:after="0" w:line="240" w:lineRule="auto"/>
        <w:rPr>
          <w:rFonts w:ascii="Times New Roman" w:hAnsi="Times New Roman"/>
          <w:sz w:val="30"/>
          <w:szCs w:val="30"/>
        </w:rPr>
      </w:pPr>
      <w:r w:rsidRPr="00252352">
        <w:rPr>
          <w:rFonts w:ascii="Times New Roman" w:hAnsi="Times New Roman"/>
          <w:sz w:val="30"/>
          <w:szCs w:val="30"/>
        </w:rPr>
        <w:t>МАТЕРИАЛЫ</w:t>
      </w:r>
    </w:p>
    <w:p w:rsidR="00153607" w:rsidRPr="00252352" w:rsidRDefault="00153607" w:rsidP="00252352">
      <w:pPr>
        <w:widowControl w:val="0"/>
        <w:overflowPunct w:val="0"/>
        <w:autoSpaceDE w:val="0"/>
        <w:autoSpaceDN w:val="0"/>
        <w:adjustRightInd w:val="0"/>
        <w:spacing w:after="0" w:line="240" w:lineRule="auto"/>
        <w:rPr>
          <w:rFonts w:ascii="Times New Roman" w:hAnsi="Times New Roman"/>
          <w:sz w:val="30"/>
          <w:szCs w:val="30"/>
        </w:rPr>
      </w:pPr>
      <w:r w:rsidRPr="00252352">
        <w:rPr>
          <w:rFonts w:ascii="Times New Roman" w:hAnsi="Times New Roman"/>
          <w:sz w:val="30"/>
          <w:szCs w:val="30"/>
        </w:rPr>
        <w:t>для членов информационно-пропагандистских групп</w:t>
      </w:r>
    </w:p>
    <w:p w:rsidR="00552AE1" w:rsidRPr="00252352" w:rsidRDefault="00153607" w:rsidP="00252352">
      <w:pPr>
        <w:widowControl w:val="0"/>
        <w:tabs>
          <w:tab w:val="left" w:pos="709"/>
        </w:tabs>
        <w:overflowPunct w:val="0"/>
        <w:autoSpaceDE w:val="0"/>
        <w:autoSpaceDN w:val="0"/>
        <w:adjustRightInd w:val="0"/>
        <w:spacing w:after="0" w:line="240" w:lineRule="auto"/>
        <w:rPr>
          <w:rFonts w:ascii="Times New Roman" w:hAnsi="Times New Roman"/>
          <w:sz w:val="30"/>
          <w:szCs w:val="30"/>
        </w:rPr>
      </w:pPr>
      <w:r w:rsidRPr="00252352">
        <w:rPr>
          <w:rFonts w:ascii="Times New Roman" w:hAnsi="Times New Roman"/>
          <w:sz w:val="30"/>
          <w:szCs w:val="30"/>
        </w:rPr>
        <w:t>(июль 2024 г.)</w:t>
      </w:r>
    </w:p>
    <w:p w:rsidR="00552AE1" w:rsidRPr="00252352" w:rsidRDefault="00552AE1" w:rsidP="00252352">
      <w:pPr>
        <w:widowControl w:val="0"/>
        <w:tabs>
          <w:tab w:val="left" w:pos="709"/>
        </w:tabs>
        <w:overflowPunct w:val="0"/>
        <w:autoSpaceDE w:val="0"/>
        <w:autoSpaceDN w:val="0"/>
        <w:adjustRightInd w:val="0"/>
        <w:spacing w:after="0" w:line="240" w:lineRule="auto"/>
        <w:jc w:val="center"/>
        <w:rPr>
          <w:rFonts w:ascii="Times New Roman" w:hAnsi="Times New Roman"/>
          <w:sz w:val="30"/>
          <w:szCs w:val="30"/>
        </w:rPr>
      </w:pPr>
    </w:p>
    <w:p w:rsidR="002A754A" w:rsidRDefault="00606C08" w:rsidP="002A754A">
      <w:pPr>
        <w:widowControl w:val="0"/>
        <w:tabs>
          <w:tab w:val="left" w:pos="709"/>
        </w:tabs>
        <w:overflowPunct w:val="0"/>
        <w:autoSpaceDE w:val="0"/>
        <w:autoSpaceDN w:val="0"/>
        <w:adjustRightInd w:val="0"/>
        <w:spacing w:after="0" w:line="280" w:lineRule="exact"/>
        <w:jc w:val="center"/>
        <w:rPr>
          <w:rFonts w:ascii="Times New Roman" w:hAnsi="Times New Roman"/>
          <w:b/>
          <w:spacing w:val="-6"/>
          <w:sz w:val="30"/>
          <w:szCs w:val="30"/>
        </w:rPr>
      </w:pPr>
      <w:r w:rsidRPr="00252352">
        <w:rPr>
          <w:rFonts w:ascii="Times New Roman" w:hAnsi="Times New Roman"/>
          <w:b/>
          <w:spacing w:val="-6"/>
          <w:sz w:val="30"/>
          <w:szCs w:val="30"/>
        </w:rPr>
        <w:t>«</w:t>
      </w:r>
      <w:r w:rsidR="00B17FC4" w:rsidRPr="00252352">
        <w:rPr>
          <w:rFonts w:ascii="Times New Roman" w:hAnsi="Times New Roman"/>
          <w:b/>
          <w:spacing w:val="-6"/>
          <w:sz w:val="30"/>
          <w:szCs w:val="30"/>
        </w:rPr>
        <w:t>О мерах противодействия экстремизму и терроризму,</w:t>
      </w:r>
    </w:p>
    <w:p w:rsidR="002A754A" w:rsidRDefault="00B17FC4" w:rsidP="002A754A">
      <w:pPr>
        <w:widowControl w:val="0"/>
        <w:tabs>
          <w:tab w:val="left" w:pos="709"/>
        </w:tabs>
        <w:overflowPunct w:val="0"/>
        <w:autoSpaceDE w:val="0"/>
        <w:autoSpaceDN w:val="0"/>
        <w:adjustRightInd w:val="0"/>
        <w:spacing w:after="0" w:line="280" w:lineRule="exact"/>
        <w:jc w:val="center"/>
        <w:rPr>
          <w:rFonts w:ascii="Times New Roman" w:hAnsi="Times New Roman"/>
          <w:b/>
          <w:spacing w:val="-6"/>
          <w:sz w:val="30"/>
          <w:szCs w:val="30"/>
        </w:rPr>
      </w:pPr>
      <w:r w:rsidRPr="00252352">
        <w:rPr>
          <w:rFonts w:ascii="Times New Roman" w:hAnsi="Times New Roman"/>
          <w:b/>
          <w:spacing w:val="-6"/>
          <w:sz w:val="30"/>
          <w:szCs w:val="30"/>
        </w:rPr>
        <w:t xml:space="preserve">реабилитации нацизма. </w:t>
      </w:r>
      <w:r w:rsidR="00790EB3" w:rsidRPr="00252352">
        <w:rPr>
          <w:rFonts w:ascii="Times New Roman" w:hAnsi="Times New Roman"/>
          <w:b/>
          <w:spacing w:val="-6"/>
          <w:sz w:val="30"/>
          <w:szCs w:val="30"/>
        </w:rPr>
        <w:t xml:space="preserve">Ответственность за регистрацию </w:t>
      </w:r>
    </w:p>
    <w:p w:rsidR="00606C08" w:rsidRPr="00252352" w:rsidRDefault="00790EB3" w:rsidP="002A754A">
      <w:pPr>
        <w:widowControl w:val="0"/>
        <w:tabs>
          <w:tab w:val="left" w:pos="709"/>
        </w:tabs>
        <w:overflowPunct w:val="0"/>
        <w:autoSpaceDE w:val="0"/>
        <w:autoSpaceDN w:val="0"/>
        <w:adjustRightInd w:val="0"/>
        <w:spacing w:after="0" w:line="280" w:lineRule="exact"/>
        <w:jc w:val="center"/>
        <w:rPr>
          <w:rFonts w:ascii="Times New Roman" w:hAnsi="Times New Roman"/>
          <w:sz w:val="30"/>
          <w:szCs w:val="30"/>
        </w:rPr>
      </w:pPr>
      <w:r w:rsidRPr="00252352">
        <w:rPr>
          <w:rFonts w:ascii="Times New Roman" w:hAnsi="Times New Roman"/>
          <w:b/>
          <w:spacing w:val="-6"/>
          <w:sz w:val="30"/>
          <w:szCs w:val="30"/>
        </w:rPr>
        <w:t xml:space="preserve">на интернет </w:t>
      </w:r>
      <w:proofErr w:type="gramStart"/>
      <w:r w:rsidRPr="00252352">
        <w:rPr>
          <w:rFonts w:ascii="Times New Roman" w:hAnsi="Times New Roman"/>
          <w:b/>
          <w:spacing w:val="-6"/>
          <w:sz w:val="30"/>
          <w:szCs w:val="30"/>
        </w:rPr>
        <w:t>ресурсах</w:t>
      </w:r>
      <w:proofErr w:type="gramEnd"/>
      <w:r w:rsidRPr="00252352">
        <w:rPr>
          <w:rFonts w:ascii="Times New Roman" w:hAnsi="Times New Roman"/>
          <w:b/>
          <w:spacing w:val="-6"/>
          <w:sz w:val="30"/>
          <w:szCs w:val="30"/>
        </w:rPr>
        <w:t>, признанных экстремистскими, распространение экстремистских материалов в глобальной сети Интернет</w:t>
      </w:r>
      <w:r w:rsidR="00606C08" w:rsidRPr="00252352">
        <w:rPr>
          <w:rFonts w:ascii="Times New Roman" w:hAnsi="Times New Roman"/>
          <w:b/>
          <w:spacing w:val="-6"/>
          <w:sz w:val="30"/>
          <w:szCs w:val="30"/>
        </w:rPr>
        <w:t>»</w:t>
      </w:r>
    </w:p>
    <w:p w:rsidR="00153607" w:rsidRPr="00252352" w:rsidRDefault="00153607" w:rsidP="00252352">
      <w:pPr>
        <w:spacing w:after="0" w:line="240" w:lineRule="auto"/>
        <w:jc w:val="center"/>
        <w:rPr>
          <w:rFonts w:ascii="Times New Roman" w:hAnsi="Times New Roman"/>
          <w:b/>
          <w:spacing w:val="-6"/>
          <w:sz w:val="30"/>
          <w:szCs w:val="30"/>
        </w:rPr>
      </w:pPr>
    </w:p>
    <w:p w:rsidR="00153607" w:rsidRPr="00252352" w:rsidRDefault="00153607" w:rsidP="00252352">
      <w:pPr>
        <w:pStyle w:val="a3"/>
        <w:spacing w:line="280" w:lineRule="exact"/>
        <w:ind w:hanging="6"/>
        <w:jc w:val="center"/>
        <w:rPr>
          <w:i/>
          <w:sz w:val="30"/>
          <w:szCs w:val="30"/>
          <w:lang w:bidi="he-IL"/>
        </w:rPr>
      </w:pPr>
      <w:r w:rsidRPr="00252352">
        <w:rPr>
          <w:i/>
          <w:sz w:val="30"/>
          <w:szCs w:val="30"/>
          <w:lang w:bidi="he-IL"/>
        </w:rPr>
        <w:t>Материал подготовлен</w:t>
      </w:r>
    </w:p>
    <w:p w:rsidR="00F72379" w:rsidRPr="00252352" w:rsidRDefault="00F72379" w:rsidP="00252352">
      <w:pPr>
        <w:pStyle w:val="a3"/>
        <w:spacing w:line="280" w:lineRule="exact"/>
        <w:ind w:hanging="6"/>
        <w:jc w:val="center"/>
        <w:rPr>
          <w:i/>
          <w:sz w:val="30"/>
          <w:szCs w:val="30"/>
          <w:lang w:bidi="he-IL"/>
        </w:rPr>
      </w:pPr>
      <w:r w:rsidRPr="00252352">
        <w:rPr>
          <w:i/>
          <w:sz w:val="30"/>
          <w:szCs w:val="30"/>
          <w:lang w:bidi="he-IL"/>
        </w:rPr>
        <w:t xml:space="preserve">Прокуратурой Гродненской области, </w:t>
      </w:r>
    </w:p>
    <w:p w:rsidR="00153607" w:rsidRPr="00252352" w:rsidRDefault="00F72379" w:rsidP="00252352">
      <w:pPr>
        <w:pStyle w:val="a3"/>
        <w:spacing w:line="280" w:lineRule="exact"/>
        <w:ind w:hanging="6"/>
        <w:jc w:val="center"/>
        <w:rPr>
          <w:i/>
          <w:sz w:val="30"/>
          <w:szCs w:val="30"/>
          <w:lang w:bidi="he-IL"/>
        </w:rPr>
      </w:pPr>
      <w:r w:rsidRPr="00252352">
        <w:rPr>
          <w:i/>
          <w:sz w:val="30"/>
          <w:szCs w:val="30"/>
          <w:lang w:bidi="he-IL"/>
        </w:rPr>
        <w:t>У</w:t>
      </w:r>
      <w:r w:rsidR="00153607" w:rsidRPr="00252352">
        <w:rPr>
          <w:i/>
          <w:sz w:val="30"/>
          <w:szCs w:val="30"/>
          <w:lang w:bidi="he-IL"/>
        </w:rPr>
        <w:t xml:space="preserve">правлением Следственного комитета </w:t>
      </w:r>
    </w:p>
    <w:p w:rsidR="00F72379" w:rsidRPr="00252352" w:rsidRDefault="00153607" w:rsidP="00252352">
      <w:pPr>
        <w:pStyle w:val="a3"/>
        <w:spacing w:line="280" w:lineRule="exact"/>
        <w:ind w:hanging="6"/>
        <w:jc w:val="center"/>
        <w:rPr>
          <w:sz w:val="30"/>
          <w:szCs w:val="30"/>
        </w:rPr>
      </w:pPr>
      <w:r w:rsidRPr="00252352">
        <w:rPr>
          <w:i/>
          <w:sz w:val="30"/>
          <w:szCs w:val="30"/>
          <w:lang w:bidi="he-IL"/>
        </w:rPr>
        <w:t>Республики Беларусь по Гродненской области</w:t>
      </w:r>
    </w:p>
    <w:p w:rsidR="00B17FC4" w:rsidRPr="00252352" w:rsidRDefault="00B17FC4" w:rsidP="00252352">
      <w:pPr>
        <w:pStyle w:val="a3"/>
        <w:ind w:hanging="4"/>
        <w:jc w:val="both"/>
        <w:rPr>
          <w:sz w:val="30"/>
          <w:szCs w:val="30"/>
          <w:lang w:bidi="he-IL"/>
        </w:rPr>
      </w:pPr>
    </w:p>
    <w:p w:rsidR="005F68D1" w:rsidRPr="00252352" w:rsidRDefault="005F68D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 xml:space="preserve">Проблема оптимальной регламентации жизни людей в обществе имеет непреходящее значение. С детства мы сталкиваемся с проблемой, что делать можно, а чего делать нельзя. Чтобы урегулировать взаимоотношения, человеческое общество было вынуждено устанавливать законы и правила совместной жизни и деятельности. Между тем, до сегодняшнего дня в своём развитии </w:t>
      </w:r>
      <w:proofErr w:type="gramStart"/>
      <w:r w:rsidRPr="00252352">
        <w:rPr>
          <w:rFonts w:ascii="Times New Roman" w:hAnsi="Times New Roman"/>
          <w:sz w:val="30"/>
          <w:szCs w:val="30"/>
        </w:rPr>
        <w:t>общественные отношения не достигли</w:t>
      </w:r>
      <w:proofErr w:type="gramEnd"/>
      <w:r w:rsidRPr="00252352">
        <w:rPr>
          <w:rFonts w:ascii="Times New Roman" w:hAnsi="Times New Roman"/>
          <w:sz w:val="30"/>
          <w:szCs w:val="30"/>
        </w:rPr>
        <w:t xml:space="preserve"> определённого единства потребностей отдельно взятой личности и общества в целом, что приводит в некоторых случаях к игнорированию, либо нарушению некоторыми людьми общепринятых норм и правил поведения, то есть к правонарушениям.</w:t>
      </w:r>
    </w:p>
    <w:p w:rsidR="005F68D1" w:rsidRPr="00252352" w:rsidRDefault="005F68D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В складывающейся обстановке как никогда необходимо строгое соблюдение гражданами Республики Беларусь общеустановленных норм и принципов, закрепленных в законодательстве. Важнейшими условиями существования государства являются гарантии общественной безопасности и соблюдение конституционных прав и свобод граждан.</w:t>
      </w:r>
    </w:p>
    <w:p w:rsidR="005F68D1" w:rsidRPr="00252352" w:rsidRDefault="005F68D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Речь идет о противодействии терроризму, экстремизму и реабилитации нацизма, а также об ответственности за распространение экстремистских материалов в сети интернет, что может угрожать государственной и общественной безопасности, соблюдению конституционных прав и свобод граждан.</w:t>
      </w:r>
    </w:p>
    <w:p w:rsidR="005F68D1" w:rsidRPr="00252352" w:rsidRDefault="005F68D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Любой гражданин может выражать свою гражданскую позицию                в соответствии с установленным порядком. Но никому не позволено нарушать установленные в государстве правовые нормы, особенно по изменению конституционного строя и достижению государственной власти насильственными методами, а также путем иного нарушения законов. Любые противоправные действия наказываются согласно законодательству. Это определено в статье 3 Конституции Республики Беларусь. Государство гарантирует каждому гражданину свободу мнений, убеждений и их свободное выражение (ст.33 Конституции Республики Беларусь).</w:t>
      </w:r>
    </w:p>
    <w:p w:rsidR="005F68D1" w:rsidRPr="00252352" w:rsidRDefault="005F68D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lastRenderedPageBreak/>
        <w:t>Но любое ли проявление свободы допустимо? Государство, в контексте изучаемой темы, в законодательных актах определяет правовые и организационные основы борьбы с терроризмом и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rsidR="00780401" w:rsidRPr="00252352" w:rsidRDefault="00780401" w:rsidP="00252352">
      <w:pPr>
        <w:spacing w:after="0" w:line="240" w:lineRule="auto"/>
        <w:ind w:firstLine="709"/>
        <w:jc w:val="both"/>
        <w:rPr>
          <w:rFonts w:ascii="Times New Roman" w:hAnsi="Times New Roman"/>
          <w:sz w:val="30"/>
          <w:szCs w:val="30"/>
        </w:rPr>
      </w:pPr>
      <w:proofErr w:type="gramStart"/>
      <w:r w:rsidRPr="00252352">
        <w:rPr>
          <w:rFonts w:ascii="Times New Roman" w:hAnsi="Times New Roman"/>
          <w:sz w:val="30"/>
          <w:szCs w:val="30"/>
        </w:rPr>
        <w:t xml:space="preserve">В соответствии с Законом Республики Беларусь от 3 января 2002 г.         N77-З </w:t>
      </w:r>
      <w:r w:rsidR="003C57E5" w:rsidRPr="008E7D5A">
        <w:rPr>
          <w:rFonts w:ascii="Times New Roman" w:hAnsi="Times New Roman"/>
          <w:b/>
          <w:sz w:val="30"/>
          <w:szCs w:val="30"/>
        </w:rPr>
        <w:t>«</w:t>
      </w:r>
      <w:r w:rsidRPr="008E7D5A">
        <w:rPr>
          <w:rFonts w:ascii="Times New Roman" w:hAnsi="Times New Roman"/>
          <w:b/>
          <w:sz w:val="30"/>
          <w:szCs w:val="30"/>
        </w:rPr>
        <w:t>О борьбе с терроризмом</w:t>
      </w:r>
      <w:r w:rsidR="003C57E5" w:rsidRPr="008E7D5A">
        <w:rPr>
          <w:rFonts w:ascii="Times New Roman" w:hAnsi="Times New Roman"/>
          <w:b/>
          <w:sz w:val="30"/>
          <w:szCs w:val="30"/>
        </w:rPr>
        <w:t>»</w:t>
      </w:r>
      <w:r w:rsidRPr="00252352">
        <w:rPr>
          <w:rFonts w:ascii="Times New Roman" w:hAnsi="Times New Roman"/>
          <w:sz w:val="30"/>
          <w:szCs w:val="30"/>
        </w:rPr>
        <w:t xml:space="preserve"> понятие терроризм определяется как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roofErr w:type="gramEnd"/>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Борьба с терроризмом в Республике Беларусь основывается на принципах:</w:t>
      </w:r>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законности;</w:t>
      </w:r>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приоритета мер по предупреждению терроризма;</w:t>
      </w:r>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неотвратимости наказания за осуществление террористической деятельности;</w:t>
      </w:r>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сочетания гласных и негласных методов борьбы с терроризмом;</w:t>
      </w:r>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комплексного использования профилактических, правовых, политических, социально-экономических и пропагандистских мер;</w:t>
      </w:r>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приоритета защиты прав лиц, подвергающихся опасности в результате акта терроризма, деятельности террористической организации, незаконного вооруженного формирования;</w:t>
      </w:r>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минимальных уступок террористу;</w:t>
      </w:r>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единоначалия в руководстве силами и средствами, привлекаемыми для проведения контртеррористических операций;</w:t>
      </w:r>
    </w:p>
    <w:p w:rsidR="00780401" w:rsidRPr="00252352"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информирования общественности об акте терроризма и о проведении контртеррористических операций.</w:t>
      </w:r>
    </w:p>
    <w:p w:rsidR="007F2173" w:rsidRDefault="00780401" w:rsidP="00252352">
      <w:pPr>
        <w:spacing w:after="0" w:line="240" w:lineRule="auto"/>
        <w:ind w:firstLine="709"/>
        <w:jc w:val="both"/>
        <w:rPr>
          <w:rFonts w:ascii="Times New Roman" w:hAnsi="Times New Roman"/>
          <w:sz w:val="30"/>
          <w:szCs w:val="30"/>
        </w:rPr>
      </w:pPr>
      <w:r w:rsidRPr="00252352">
        <w:rPr>
          <w:rFonts w:ascii="Times New Roman" w:hAnsi="Times New Roman"/>
          <w:sz w:val="30"/>
          <w:szCs w:val="30"/>
        </w:rPr>
        <w:t>За террористическую деятельность</w:t>
      </w:r>
      <w:r w:rsidR="003C57E5" w:rsidRPr="00252352">
        <w:rPr>
          <w:rFonts w:ascii="Times New Roman" w:hAnsi="Times New Roman"/>
          <w:sz w:val="30"/>
          <w:szCs w:val="30"/>
        </w:rPr>
        <w:t xml:space="preserve">, </w:t>
      </w:r>
      <w:r w:rsidR="006C3D09" w:rsidRPr="00252352">
        <w:rPr>
          <w:rFonts w:ascii="Times New Roman" w:hAnsi="Times New Roman"/>
          <w:sz w:val="30"/>
          <w:szCs w:val="30"/>
        </w:rPr>
        <w:t xml:space="preserve">угрозу совершения акта терроризма, содействие и финансирование террористической деятельности, прохождение обучения или иной подготовки для участия в террористической деятельности, </w:t>
      </w:r>
      <w:r w:rsidR="003C57E5" w:rsidRPr="00252352">
        <w:rPr>
          <w:rFonts w:ascii="Times New Roman" w:hAnsi="Times New Roman"/>
          <w:sz w:val="30"/>
          <w:szCs w:val="30"/>
        </w:rPr>
        <w:t>а также за пропаганду терроризма</w:t>
      </w:r>
      <w:r w:rsidRPr="00252352">
        <w:rPr>
          <w:rFonts w:ascii="Times New Roman" w:hAnsi="Times New Roman"/>
          <w:sz w:val="30"/>
          <w:szCs w:val="30"/>
        </w:rPr>
        <w:t xml:space="preserve"> </w:t>
      </w:r>
      <w:r w:rsidR="006C3D09" w:rsidRPr="00252352">
        <w:rPr>
          <w:rFonts w:ascii="Times New Roman" w:hAnsi="Times New Roman"/>
          <w:sz w:val="30"/>
          <w:szCs w:val="30"/>
        </w:rPr>
        <w:t xml:space="preserve">и др. </w:t>
      </w:r>
      <w:r w:rsidRPr="00252352">
        <w:rPr>
          <w:rFonts w:ascii="Times New Roman" w:hAnsi="Times New Roman"/>
          <w:sz w:val="30"/>
          <w:szCs w:val="30"/>
        </w:rPr>
        <w:t>Уголовным кодексом Республики Беларусь предусмотрена ответственность.</w:t>
      </w:r>
      <w:r w:rsidR="006C3D09" w:rsidRPr="00252352">
        <w:rPr>
          <w:rFonts w:ascii="Times New Roman" w:hAnsi="Times New Roman"/>
          <w:sz w:val="30"/>
          <w:szCs w:val="30"/>
        </w:rPr>
        <w:t xml:space="preserve"> </w:t>
      </w:r>
    </w:p>
    <w:p w:rsidR="006C3D09" w:rsidRPr="00252352" w:rsidRDefault="007F2173" w:rsidP="00252352">
      <w:pPr>
        <w:spacing w:after="0" w:line="240" w:lineRule="auto"/>
        <w:ind w:firstLine="709"/>
        <w:jc w:val="both"/>
        <w:rPr>
          <w:rFonts w:ascii="Times New Roman" w:hAnsi="Times New Roman"/>
          <w:sz w:val="30"/>
          <w:szCs w:val="30"/>
        </w:rPr>
      </w:pPr>
      <w:r>
        <w:rPr>
          <w:rFonts w:ascii="Times New Roman" w:hAnsi="Times New Roman"/>
          <w:i/>
          <w:sz w:val="30"/>
          <w:szCs w:val="30"/>
        </w:rPr>
        <w:t>(</w:t>
      </w:r>
      <w:r w:rsidR="006C3D09" w:rsidRPr="00252352">
        <w:rPr>
          <w:rFonts w:ascii="Times New Roman" w:hAnsi="Times New Roman"/>
          <w:i/>
          <w:sz w:val="30"/>
          <w:szCs w:val="30"/>
        </w:rPr>
        <w:t>Лицо, совершившее преступление,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w:t>
      </w:r>
      <w:r w:rsidR="00555C42">
        <w:rPr>
          <w:rFonts w:ascii="Times New Roman" w:hAnsi="Times New Roman"/>
          <w:i/>
          <w:sz w:val="30"/>
          <w:szCs w:val="30"/>
        </w:rPr>
        <w:t>)</w:t>
      </w:r>
      <w:r w:rsidR="00DE2C5D" w:rsidRPr="00252352">
        <w:rPr>
          <w:rFonts w:ascii="Times New Roman" w:hAnsi="Times New Roman"/>
          <w:i/>
          <w:sz w:val="30"/>
          <w:szCs w:val="30"/>
        </w:rPr>
        <w:t>.</w:t>
      </w:r>
    </w:p>
    <w:p w:rsidR="007F2173" w:rsidRDefault="007F2173" w:rsidP="00252352">
      <w:pPr>
        <w:spacing w:after="0" w:line="240" w:lineRule="auto"/>
        <w:ind w:firstLine="709"/>
        <w:jc w:val="both"/>
        <w:rPr>
          <w:rFonts w:ascii="Times New Roman" w:hAnsi="Times New Roman"/>
          <w:b/>
          <w:sz w:val="30"/>
          <w:szCs w:val="30"/>
        </w:rPr>
      </w:pPr>
    </w:p>
    <w:p w:rsidR="003C57E5" w:rsidRPr="00252352" w:rsidRDefault="003C57E5" w:rsidP="00252352">
      <w:pPr>
        <w:spacing w:after="0" w:line="240" w:lineRule="auto"/>
        <w:ind w:firstLine="709"/>
        <w:jc w:val="both"/>
        <w:rPr>
          <w:rFonts w:ascii="Times New Roman" w:hAnsi="Times New Roman"/>
          <w:i/>
          <w:sz w:val="30"/>
          <w:szCs w:val="30"/>
        </w:rPr>
      </w:pPr>
      <w:r w:rsidRPr="00252352">
        <w:rPr>
          <w:rFonts w:ascii="Times New Roman" w:hAnsi="Times New Roman"/>
          <w:b/>
          <w:sz w:val="30"/>
          <w:szCs w:val="30"/>
        </w:rPr>
        <w:lastRenderedPageBreak/>
        <w:t>Справочно.</w:t>
      </w:r>
      <w:r w:rsidRPr="00252352">
        <w:rPr>
          <w:rFonts w:ascii="Times New Roman" w:hAnsi="Times New Roman"/>
          <w:sz w:val="30"/>
          <w:szCs w:val="30"/>
        </w:rPr>
        <w:t xml:space="preserve"> </w:t>
      </w:r>
      <w:r w:rsidRPr="00252352">
        <w:rPr>
          <w:rFonts w:ascii="Times New Roman" w:hAnsi="Times New Roman"/>
          <w:i/>
          <w:sz w:val="30"/>
          <w:szCs w:val="30"/>
        </w:rPr>
        <w:t>Наиболее актуальный пример уголовного дела о подготовке совершения акта терроризма:</w:t>
      </w:r>
    </w:p>
    <w:p w:rsidR="003C57E5" w:rsidRPr="00252352" w:rsidRDefault="003C57E5" w:rsidP="00252352">
      <w:pPr>
        <w:spacing w:after="0" w:line="240" w:lineRule="auto"/>
        <w:ind w:firstLine="709"/>
        <w:jc w:val="both"/>
        <w:rPr>
          <w:rFonts w:ascii="Times New Roman" w:hAnsi="Times New Roman"/>
          <w:i/>
          <w:sz w:val="30"/>
          <w:szCs w:val="30"/>
        </w:rPr>
      </w:pPr>
      <w:proofErr w:type="gramStart"/>
      <w:r w:rsidRPr="00252352">
        <w:rPr>
          <w:rFonts w:ascii="Times New Roman" w:hAnsi="Times New Roman"/>
          <w:i/>
          <w:sz w:val="30"/>
          <w:szCs w:val="30"/>
        </w:rPr>
        <w:t>11.04.2024 Гродненским областным судом постановлен приговор по уголовному делу в отношении гражданина К. по обвинению его в совершении преступлений, предусмотренных ст.ст.13 ч.1 и 289 ч.3, 13 ч.1 и 126 ч.3, 358-1, 130 ч.1 УК, и гражданина П. по обвинению его в совершении преступлений, предусмотренных ст.ст.13 ч.1 и 289 ч.3</w:t>
      </w:r>
      <w:proofErr w:type="gramEnd"/>
      <w:r w:rsidRPr="00252352">
        <w:rPr>
          <w:rFonts w:ascii="Times New Roman" w:hAnsi="Times New Roman"/>
          <w:i/>
          <w:sz w:val="30"/>
          <w:szCs w:val="30"/>
        </w:rPr>
        <w:t>, 356 ч.1 УК.</w:t>
      </w:r>
    </w:p>
    <w:p w:rsidR="003C57E5" w:rsidRPr="00252352" w:rsidRDefault="003C57E5" w:rsidP="00252352">
      <w:pPr>
        <w:spacing w:after="0" w:line="240" w:lineRule="auto"/>
        <w:ind w:firstLine="709"/>
        <w:jc w:val="both"/>
        <w:rPr>
          <w:rFonts w:ascii="Times New Roman" w:hAnsi="Times New Roman"/>
          <w:i/>
          <w:sz w:val="30"/>
          <w:szCs w:val="30"/>
        </w:rPr>
      </w:pPr>
      <w:r w:rsidRPr="00252352">
        <w:rPr>
          <w:rStyle w:val="word-wrapper"/>
          <w:rFonts w:ascii="Times New Roman" w:hAnsi="Times New Roman"/>
          <w:i/>
          <w:sz w:val="30"/>
          <w:szCs w:val="30"/>
          <w:shd w:val="clear" w:color="auto" w:fill="FFFFFF"/>
        </w:rPr>
        <w:t xml:space="preserve">Гражданин К., признан виновным в том, что </w:t>
      </w:r>
      <w:r w:rsidRPr="00252352">
        <w:rPr>
          <w:rFonts w:ascii="Times New Roman" w:hAnsi="Times New Roman"/>
          <w:i/>
          <w:sz w:val="30"/>
          <w:szCs w:val="30"/>
        </w:rPr>
        <w:t>действуя в составе организованной группы с иными лицами, в период времени с 26.10.2022 по 25.02.2023, находясь в г.</w:t>
      </w:r>
      <w:r w:rsidR="007F2173">
        <w:rPr>
          <w:rFonts w:ascii="Times New Roman" w:hAnsi="Times New Roman"/>
          <w:i/>
          <w:sz w:val="30"/>
          <w:szCs w:val="30"/>
        </w:rPr>
        <w:t xml:space="preserve"> </w:t>
      </w:r>
      <w:r w:rsidRPr="00252352">
        <w:rPr>
          <w:rFonts w:ascii="Times New Roman" w:hAnsi="Times New Roman"/>
          <w:i/>
          <w:sz w:val="30"/>
          <w:szCs w:val="30"/>
        </w:rPr>
        <w:t>Гродно, осуществил подготовку к совершению актов терроризма путем взрыва, поджога, иных деяний общеопасным способом, создающим опасность гибели людей, причинения им телесных повреждений и наступления иных тяжких последствий в отношении критически важной инфраструктуры г</w:t>
      </w:r>
      <w:proofErr w:type="gramStart"/>
      <w:r w:rsidRPr="00252352">
        <w:rPr>
          <w:rFonts w:ascii="Times New Roman" w:hAnsi="Times New Roman"/>
          <w:i/>
          <w:sz w:val="30"/>
          <w:szCs w:val="30"/>
        </w:rPr>
        <w:t>.Г</w:t>
      </w:r>
      <w:proofErr w:type="gramEnd"/>
      <w:r w:rsidRPr="00252352">
        <w:rPr>
          <w:rFonts w:ascii="Times New Roman" w:hAnsi="Times New Roman"/>
          <w:i/>
          <w:sz w:val="30"/>
          <w:szCs w:val="30"/>
        </w:rPr>
        <w:t xml:space="preserve">родно – зданий управления КГБ Республики Беларусь по Гродненской области; здания военного комиссариата Гродненской области; цеха топливоподачи </w:t>
      </w:r>
      <w:r w:rsidRPr="00252352">
        <w:rPr>
          <w:rFonts w:ascii="Times New Roman" w:eastAsia="SimSun" w:hAnsi="Times New Roman"/>
          <w:i/>
          <w:sz w:val="30"/>
          <w:szCs w:val="30"/>
        </w:rPr>
        <w:t>филиала РУП «Гродноэнерго» «Гродненская ТЭЦ-2»</w:t>
      </w:r>
      <w:r w:rsidRPr="00252352">
        <w:rPr>
          <w:rFonts w:ascii="Times New Roman" w:hAnsi="Times New Roman"/>
          <w:i/>
          <w:noProof/>
          <w:sz w:val="30"/>
          <w:szCs w:val="30"/>
        </w:rPr>
        <w:t xml:space="preserve">; </w:t>
      </w:r>
      <w:r w:rsidRPr="00252352">
        <w:rPr>
          <w:rFonts w:ascii="Times New Roman" w:hAnsi="Times New Roman"/>
          <w:i/>
          <w:sz w:val="30"/>
          <w:szCs w:val="30"/>
        </w:rPr>
        <w:t>Генерального консульства Российской Федерации в г</w:t>
      </w:r>
      <w:proofErr w:type="gramStart"/>
      <w:r w:rsidRPr="00252352">
        <w:rPr>
          <w:rFonts w:ascii="Times New Roman" w:hAnsi="Times New Roman"/>
          <w:i/>
          <w:sz w:val="30"/>
          <w:szCs w:val="30"/>
        </w:rPr>
        <w:t>.Г</w:t>
      </w:r>
      <w:proofErr w:type="gramEnd"/>
      <w:r w:rsidRPr="00252352">
        <w:rPr>
          <w:rFonts w:ascii="Times New Roman" w:hAnsi="Times New Roman"/>
          <w:i/>
          <w:sz w:val="30"/>
          <w:szCs w:val="30"/>
        </w:rPr>
        <w:t xml:space="preserve">родно; </w:t>
      </w:r>
      <w:r w:rsidRPr="00252352">
        <w:rPr>
          <w:rFonts w:ascii="Times New Roman" w:hAnsi="Times New Roman"/>
          <w:i/>
          <w:noProof/>
          <w:sz w:val="30"/>
          <w:szCs w:val="30"/>
        </w:rPr>
        <w:t xml:space="preserve">совместно с гражданином П. и иными лицами - в отношении </w:t>
      </w:r>
      <w:r w:rsidRPr="00252352">
        <w:rPr>
          <w:rFonts w:ascii="Times New Roman" w:hAnsi="Times New Roman"/>
          <w:i/>
          <w:sz w:val="30"/>
          <w:szCs w:val="30"/>
        </w:rPr>
        <w:t xml:space="preserve">РУП «Белоруснефть – Гроднооблнефтепродукты» и, в целях оказания воздействия на принятие решений органами власти, устрашения населения, дестабилизации общественного порядка, </w:t>
      </w:r>
      <w:r w:rsidRPr="00252352">
        <w:rPr>
          <w:rStyle w:val="word-wrapper"/>
          <w:rFonts w:ascii="Times New Roman" w:hAnsi="Times New Roman"/>
          <w:i/>
          <w:sz w:val="30"/>
          <w:szCs w:val="30"/>
          <w:shd w:val="clear" w:color="auto" w:fill="FFFFFF"/>
        </w:rPr>
        <w:t>провокации международных осложнений, войны, дестабилизации общественного порядка в иностранном государстве.</w:t>
      </w:r>
    </w:p>
    <w:p w:rsidR="003C57E5" w:rsidRPr="00252352" w:rsidRDefault="003C57E5"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Он же признан виновным в том, что в период времени с 27.10.2022 по 25.02.2023, сотрудничая со специальной службой, органом безопасности и разведывательным органом иностранного государства, находясь на территории Республики Беларусь, совершал действия, заведомо направленные на причинение вреда национальной безопасности Республики Беларусь.</w:t>
      </w:r>
    </w:p>
    <w:p w:rsidR="003C57E5" w:rsidRPr="00252352" w:rsidRDefault="003C57E5" w:rsidP="00252352">
      <w:pPr>
        <w:spacing w:after="0" w:line="240" w:lineRule="auto"/>
        <w:ind w:firstLine="709"/>
        <w:jc w:val="both"/>
        <w:rPr>
          <w:rFonts w:ascii="Times New Roman" w:hAnsi="Times New Roman"/>
          <w:i/>
          <w:iCs/>
          <w:sz w:val="30"/>
          <w:szCs w:val="30"/>
        </w:rPr>
      </w:pPr>
      <w:proofErr w:type="gramStart"/>
      <w:r w:rsidRPr="00252352">
        <w:rPr>
          <w:rFonts w:ascii="Times New Roman" w:hAnsi="Times New Roman"/>
          <w:i/>
          <w:sz w:val="30"/>
          <w:szCs w:val="30"/>
        </w:rPr>
        <w:t xml:space="preserve">Он же признан виновным в том, что в период с 23.10.2022 по 25.02.2023, </w:t>
      </w:r>
      <w:r w:rsidRPr="00252352">
        <w:rPr>
          <w:rFonts w:ascii="Times New Roman" w:hAnsi="Times New Roman"/>
          <w:i/>
          <w:iCs/>
          <w:sz w:val="30"/>
          <w:szCs w:val="30"/>
          <w:lang/>
        </w:rPr>
        <w:t xml:space="preserve">имея </w:t>
      </w:r>
      <w:r w:rsidRPr="00252352">
        <w:rPr>
          <w:rFonts w:ascii="Times New Roman" w:hAnsi="Times New Roman"/>
          <w:i/>
          <w:iCs/>
          <w:sz w:val="30"/>
          <w:szCs w:val="30"/>
        </w:rPr>
        <w:t xml:space="preserve">единый </w:t>
      </w:r>
      <w:r w:rsidRPr="00252352">
        <w:rPr>
          <w:rFonts w:ascii="Times New Roman" w:hAnsi="Times New Roman"/>
          <w:i/>
          <w:iCs/>
          <w:sz w:val="30"/>
          <w:szCs w:val="30"/>
          <w:lang/>
        </w:rPr>
        <w:t>преступный умысел, направленный на возбуждение</w:t>
      </w:r>
      <w:r w:rsidRPr="00252352">
        <w:rPr>
          <w:rFonts w:ascii="Times New Roman" w:hAnsi="Times New Roman"/>
          <w:i/>
          <w:iCs/>
          <w:sz w:val="30"/>
          <w:szCs w:val="30"/>
        </w:rPr>
        <w:t xml:space="preserve"> национальной и иной социальной вражды и розни</w:t>
      </w:r>
      <w:r w:rsidRPr="00252352">
        <w:rPr>
          <w:rFonts w:ascii="Times New Roman" w:hAnsi="Times New Roman"/>
          <w:i/>
          <w:iCs/>
          <w:sz w:val="30"/>
          <w:szCs w:val="30"/>
          <w:lang/>
        </w:rPr>
        <w:t>,</w:t>
      </w:r>
      <w:r w:rsidRPr="00252352">
        <w:rPr>
          <w:rFonts w:ascii="Times New Roman" w:hAnsi="Times New Roman"/>
          <w:i/>
          <w:iCs/>
          <w:sz w:val="30"/>
          <w:szCs w:val="30"/>
        </w:rPr>
        <w:t xml:space="preserve"> используя</w:t>
      </w:r>
      <w:r w:rsidRPr="00252352">
        <w:rPr>
          <w:rFonts w:ascii="Times New Roman" w:hAnsi="Times New Roman"/>
          <w:i/>
          <w:sz w:val="30"/>
          <w:szCs w:val="30"/>
        </w:rPr>
        <w:t xml:space="preserve"> мобильный телефон «</w:t>
      </w:r>
      <w:r w:rsidRPr="00252352">
        <w:rPr>
          <w:rFonts w:ascii="Times New Roman" w:hAnsi="Times New Roman"/>
          <w:i/>
          <w:sz w:val="30"/>
          <w:szCs w:val="30"/>
          <w:lang w:val="en-US"/>
        </w:rPr>
        <w:t>Apple</w:t>
      </w:r>
      <w:r w:rsidRPr="00252352">
        <w:rPr>
          <w:rFonts w:ascii="Times New Roman" w:hAnsi="Times New Roman"/>
          <w:i/>
          <w:sz w:val="30"/>
          <w:szCs w:val="30"/>
        </w:rPr>
        <w:t xml:space="preserve"> </w:t>
      </w:r>
      <w:r w:rsidRPr="00252352">
        <w:rPr>
          <w:rFonts w:ascii="Times New Roman" w:hAnsi="Times New Roman"/>
          <w:i/>
          <w:sz w:val="30"/>
          <w:szCs w:val="30"/>
          <w:lang w:val="en-US"/>
        </w:rPr>
        <w:t>Iphone</w:t>
      </w:r>
      <w:r w:rsidRPr="00252352">
        <w:rPr>
          <w:rFonts w:ascii="Times New Roman" w:hAnsi="Times New Roman"/>
          <w:i/>
          <w:sz w:val="30"/>
          <w:szCs w:val="30"/>
        </w:rPr>
        <w:t xml:space="preserve"> 11», ноутбук «</w:t>
      </w:r>
      <w:r w:rsidRPr="00252352">
        <w:rPr>
          <w:rFonts w:ascii="Times New Roman" w:hAnsi="Times New Roman"/>
          <w:i/>
          <w:sz w:val="30"/>
          <w:szCs w:val="30"/>
          <w:lang w:val="en-US"/>
        </w:rPr>
        <w:t>MacBook</w:t>
      </w:r>
      <w:r w:rsidRPr="00252352">
        <w:rPr>
          <w:rFonts w:ascii="Times New Roman" w:hAnsi="Times New Roman"/>
          <w:i/>
          <w:sz w:val="30"/>
          <w:szCs w:val="30"/>
        </w:rPr>
        <w:t xml:space="preserve"> </w:t>
      </w:r>
      <w:r w:rsidRPr="00252352">
        <w:rPr>
          <w:rFonts w:ascii="Times New Roman" w:hAnsi="Times New Roman"/>
          <w:i/>
          <w:sz w:val="30"/>
          <w:szCs w:val="30"/>
          <w:lang w:val="en-US"/>
        </w:rPr>
        <w:t>Air</w:t>
      </w:r>
      <w:r w:rsidRPr="00252352">
        <w:rPr>
          <w:rFonts w:ascii="Times New Roman" w:hAnsi="Times New Roman"/>
          <w:i/>
          <w:sz w:val="30"/>
          <w:szCs w:val="30"/>
        </w:rPr>
        <w:t>»,</w:t>
      </w:r>
      <w:r w:rsidRPr="00252352">
        <w:rPr>
          <w:rFonts w:ascii="Times New Roman" w:hAnsi="Times New Roman"/>
          <w:i/>
          <w:iCs/>
          <w:sz w:val="30"/>
          <w:szCs w:val="30"/>
        </w:rPr>
        <w:t xml:space="preserve"> </w:t>
      </w:r>
      <w:r w:rsidRPr="00252352">
        <w:rPr>
          <w:rFonts w:ascii="Times New Roman" w:hAnsi="Times New Roman"/>
          <w:i/>
          <w:sz w:val="30"/>
          <w:szCs w:val="30"/>
        </w:rPr>
        <w:t>будучи администратором и активным участником телеграмм-канала «Думки русопата», телеграмм-чата «Курилка русопата»,</w:t>
      </w:r>
      <w:r w:rsidRPr="00252352">
        <w:rPr>
          <w:rFonts w:ascii="Times New Roman" w:hAnsi="Times New Roman"/>
          <w:i/>
          <w:noProof/>
          <w:sz w:val="30"/>
          <w:szCs w:val="30"/>
        </w:rPr>
        <w:t xml:space="preserve"> а также активным участником телеграмм – ка</w:t>
      </w:r>
      <w:r w:rsidRPr="00252352">
        <w:rPr>
          <w:rFonts w:ascii="Times New Roman" w:hAnsi="Times New Roman"/>
          <w:i/>
          <w:iCs/>
          <w:sz w:val="30"/>
          <w:szCs w:val="30"/>
        </w:rPr>
        <w:t>нала «</w:t>
      </w:r>
      <w:r w:rsidRPr="00252352">
        <w:rPr>
          <w:rFonts w:ascii="Times New Roman" w:hAnsi="Times New Roman"/>
          <w:i/>
          <w:iCs/>
          <w:sz w:val="30"/>
          <w:szCs w:val="30"/>
          <w:lang w:val="en-US"/>
        </w:rPr>
        <w:t>Dark</w:t>
      </w:r>
      <w:r w:rsidRPr="00252352">
        <w:rPr>
          <w:rFonts w:ascii="Times New Roman" w:hAnsi="Times New Roman"/>
          <w:i/>
          <w:iCs/>
          <w:sz w:val="30"/>
          <w:szCs w:val="30"/>
        </w:rPr>
        <w:t xml:space="preserve"> </w:t>
      </w:r>
      <w:r w:rsidRPr="00252352">
        <w:rPr>
          <w:rFonts w:ascii="Times New Roman" w:hAnsi="Times New Roman"/>
          <w:i/>
          <w:iCs/>
          <w:sz w:val="30"/>
          <w:szCs w:val="30"/>
          <w:lang w:val="en-US"/>
        </w:rPr>
        <w:t>Baron</w:t>
      </w:r>
      <w:r w:rsidRPr="00252352">
        <w:rPr>
          <w:rFonts w:ascii="Times New Roman" w:hAnsi="Times New Roman"/>
          <w:i/>
          <w:iCs/>
          <w:sz w:val="30"/>
          <w:szCs w:val="30"/>
        </w:rPr>
        <w:t>», находящихся в свободном доступе для</w:t>
      </w:r>
      <w:proofErr w:type="gramEnd"/>
      <w:r w:rsidRPr="00252352">
        <w:rPr>
          <w:rFonts w:ascii="Times New Roman" w:hAnsi="Times New Roman"/>
          <w:i/>
          <w:iCs/>
          <w:sz w:val="30"/>
          <w:szCs w:val="30"/>
        </w:rPr>
        <w:t xml:space="preserve"> других пользователей сети Интернет, </w:t>
      </w:r>
      <w:r w:rsidRPr="00252352">
        <w:rPr>
          <w:rFonts w:ascii="Times New Roman" w:hAnsi="Times New Roman"/>
          <w:i/>
          <w:sz w:val="30"/>
          <w:szCs w:val="30"/>
        </w:rPr>
        <w:t>разместил в вышеуказанных каналах и чате в свободном доступе для публичного просмотра иными пользователями мессенджера «</w:t>
      </w:r>
      <w:r w:rsidRPr="00252352">
        <w:rPr>
          <w:rFonts w:ascii="Times New Roman" w:hAnsi="Times New Roman"/>
          <w:i/>
          <w:sz w:val="30"/>
          <w:szCs w:val="30"/>
          <w:lang w:val="en-US"/>
        </w:rPr>
        <w:t>Telegram</w:t>
      </w:r>
      <w:r w:rsidRPr="00252352">
        <w:rPr>
          <w:rFonts w:ascii="Times New Roman" w:hAnsi="Times New Roman"/>
          <w:i/>
          <w:sz w:val="30"/>
          <w:szCs w:val="30"/>
        </w:rPr>
        <w:t>»</w:t>
      </w:r>
      <w:r w:rsidRPr="00252352">
        <w:rPr>
          <w:rFonts w:ascii="Times New Roman" w:hAnsi="Times New Roman"/>
          <w:i/>
          <w:sz w:val="30"/>
          <w:szCs w:val="30"/>
          <w:shd w:val="clear" w:color="auto" w:fill="FFFFFF"/>
        </w:rPr>
        <w:t xml:space="preserve"> общедоступные </w:t>
      </w:r>
      <w:r w:rsidRPr="00252352">
        <w:rPr>
          <w:rFonts w:ascii="Times New Roman" w:hAnsi="Times New Roman"/>
          <w:i/>
          <w:sz w:val="30"/>
          <w:szCs w:val="30"/>
        </w:rPr>
        <w:t>сообщения</w:t>
      </w:r>
      <w:r w:rsidRPr="00252352">
        <w:rPr>
          <w:rFonts w:ascii="Times New Roman" w:hAnsi="Times New Roman"/>
          <w:i/>
          <w:iCs/>
          <w:sz w:val="30"/>
          <w:szCs w:val="30"/>
        </w:rPr>
        <w:t>, разжигающие национальную и иную социальную вражду и рознь по признаку национальной и иной социальной принадлежности;</w:t>
      </w:r>
    </w:p>
    <w:p w:rsidR="003C57E5" w:rsidRPr="00252352" w:rsidRDefault="00444ED8"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lastRenderedPageBreak/>
        <w:t xml:space="preserve">Граждане К. и П. </w:t>
      </w:r>
      <w:r w:rsidR="003C57E5" w:rsidRPr="00252352">
        <w:rPr>
          <w:rFonts w:ascii="Times New Roman" w:hAnsi="Times New Roman"/>
          <w:i/>
          <w:sz w:val="30"/>
          <w:szCs w:val="30"/>
        </w:rPr>
        <w:t>признаны виновными в полном объеме предъявленного обвинения и осуждены:</w:t>
      </w:r>
    </w:p>
    <w:p w:rsidR="003C57E5" w:rsidRPr="00252352" w:rsidRDefault="003C57E5"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К</w:t>
      </w:r>
      <w:r w:rsidR="00444ED8" w:rsidRPr="00252352">
        <w:rPr>
          <w:rFonts w:ascii="Times New Roman" w:hAnsi="Times New Roman"/>
          <w:i/>
          <w:sz w:val="30"/>
          <w:szCs w:val="30"/>
        </w:rPr>
        <w:t>. -</w:t>
      </w:r>
      <w:r w:rsidRPr="00252352">
        <w:rPr>
          <w:rFonts w:ascii="Times New Roman" w:hAnsi="Times New Roman"/>
          <w:i/>
          <w:sz w:val="30"/>
          <w:szCs w:val="30"/>
        </w:rPr>
        <w:t>. по ст.ст.13 ч.1 и 289 ч.3, 13 ч.1 и 126 ч.3, 358-1, 130 ч.1 УК на 24 года лишения свободы;</w:t>
      </w:r>
    </w:p>
    <w:p w:rsidR="003C57E5" w:rsidRPr="00252352" w:rsidRDefault="003C57E5"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П</w:t>
      </w:r>
      <w:r w:rsidR="00444ED8" w:rsidRPr="00252352">
        <w:rPr>
          <w:rFonts w:ascii="Times New Roman" w:hAnsi="Times New Roman"/>
          <w:i/>
          <w:sz w:val="30"/>
          <w:szCs w:val="30"/>
        </w:rPr>
        <w:t xml:space="preserve">. - </w:t>
      </w:r>
      <w:r w:rsidRPr="00252352">
        <w:rPr>
          <w:rFonts w:ascii="Times New Roman" w:hAnsi="Times New Roman"/>
          <w:i/>
          <w:sz w:val="30"/>
          <w:szCs w:val="30"/>
        </w:rPr>
        <w:t>по ст.ст.13 ч.1 и 289 ч.3, 356 ч.1 УК на 21 год лишения свободы со штрафом в размере 200 базовых величин.</w:t>
      </w:r>
    </w:p>
    <w:p w:rsidR="00B17FC4" w:rsidRPr="00252352" w:rsidRDefault="00B17FC4" w:rsidP="00252352">
      <w:pPr>
        <w:pStyle w:val="a3"/>
        <w:ind w:firstLine="729"/>
        <w:jc w:val="both"/>
        <w:rPr>
          <w:sz w:val="30"/>
          <w:szCs w:val="30"/>
          <w:lang w:bidi="he-IL"/>
        </w:rPr>
      </w:pPr>
      <w:r w:rsidRPr="00252352">
        <w:rPr>
          <w:sz w:val="30"/>
          <w:szCs w:val="30"/>
          <w:lang w:bidi="he-IL"/>
        </w:rPr>
        <w:t xml:space="preserve">С развитием сферы информационно-коммуникационных технологий возросло число угроз и противоправных деяний, в том числе 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w:t>
      </w:r>
      <w:proofErr w:type="gramStart"/>
      <w:r w:rsidRPr="00252352">
        <w:rPr>
          <w:sz w:val="30"/>
          <w:szCs w:val="30"/>
          <w:lang w:bidi="he-IL"/>
        </w:rPr>
        <w:t>сети</w:t>
      </w:r>
      <w:proofErr w:type="gramEnd"/>
      <w:r w:rsidRPr="00252352">
        <w:rPr>
          <w:sz w:val="30"/>
          <w:szCs w:val="30"/>
          <w:lang w:bidi="he-IL"/>
        </w:rPr>
        <w:t xml:space="preserve">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 </w:t>
      </w:r>
    </w:p>
    <w:p w:rsidR="00B17FC4" w:rsidRPr="00252352" w:rsidRDefault="00B17FC4" w:rsidP="00252352">
      <w:pPr>
        <w:pStyle w:val="a3"/>
        <w:ind w:firstLine="709"/>
        <w:jc w:val="both"/>
        <w:rPr>
          <w:sz w:val="30"/>
          <w:szCs w:val="30"/>
          <w:lang w:bidi="he-IL"/>
        </w:rPr>
      </w:pPr>
      <w:r w:rsidRPr="00252352">
        <w:rPr>
          <w:b/>
          <w:sz w:val="30"/>
          <w:szCs w:val="30"/>
          <w:lang w:bidi="he-IL"/>
        </w:rPr>
        <w:t>Экстремизм</w:t>
      </w:r>
      <w:r w:rsidRPr="00252352">
        <w:rPr>
          <w:sz w:val="30"/>
          <w:szCs w:val="30"/>
          <w:lang w:bidi="he-IL"/>
        </w:rPr>
        <w:t xml:space="preserve"> -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 разрешения социальных противоречий, сложившихся в тех и или иных областях общественной жизни.</w:t>
      </w:r>
    </w:p>
    <w:p w:rsidR="00B17FC4" w:rsidRPr="00252352" w:rsidRDefault="00B17FC4" w:rsidP="00252352">
      <w:pPr>
        <w:pStyle w:val="a3"/>
        <w:ind w:firstLine="709"/>
        <w:jc w:val="both"/>
        <w:rPr>
          <w:sz w:val="30"/>
          <w:szCs w:val="30"/>
          <w:lang w:bidi="he-IL"/>
        </w:rPr>
      </w:pPr>
      <w:r w:rsidRPr="00252352">
        <w:rPr>
          <w:sz w:val="30"/>
          <w:szCs w:val="30"/>
          <w:lang w:bidi="he-IL"/>
        </w:rPr>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грозно заявляет о себе, нарушая важнейшие права человека: на жизнь, свободу, безопасность. </w:t>
      </w:r>
    </w:p>
    <w:p w:rsidR="00B17FC4" w:rsidRPr="00252352" w:rsidRDefault="00B17FC4" w:rsidP="00252352">
      <w:pPr>
        <w:pStyle w:val="a3"/>
        <w:ind w:firstLine="709"/>
        <w:jc w:val="both"/>
        <w:rPr>
          <w:sz w:val="30"/>
          <w:szCs w:val="30"/>
          <w:lang w:bidi="he-IL"/>
        </w:rPr>
      </w:pPr>
      <w:r w:rsidRPr="00252352">
        <w:rPr>
          <w:sz w:val="30"/>
          <w:szCs w:val="30"/>
          <w:lang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rsidR="00B17FC4" w:rsidRPr="00252352" w:rsidRDefault="00B17FC4" w:rsidP="00252352">
      <w:pPr>
        <w:pStyle w:val="a3"/>
        <w:ind w:firstLine="709"/>
        <w:jc w:val="both"/>
        <w:rPr>
          <w:sz w:val="30"/>
          <w:szCs w:val="30"/>
          <w:lang w:bidi="he-IL"/>
        </w:rPr>
      </w:pPr>
      <w:r w:rsidRPr="00252352">
        <w:rPr>
          <w:sz w:val="30"/>
          <w:szCs w:val="30"/>
          <w:lang w:bidi="he-IL"/>
        </w:rPr>
        <w:t>Для того</w:t>
      </w:r>
      <w:proofErr w:type="gramStart"/>
      <w:r w:rsidRPr="00252352">
        <w:rPr>
          <w:sz w:val="30"/>
          <w:szCs w:val="30"/>
          <w:lang w:bidi="he-IL"/>
        </w:rPr>
        <w:t>,</w:t>
      </w:r>
      <w:proofErr w:type="gramEnd"/>
      <w:r w:rsidRPr="00252352">
        <w:rPr>
          <w:sz w:val="30"/>
          <w:szCs w:val="30"/>
          <w:lang w:bidi="he-IL"/>
        </w:rPr>
        <w:t xml:space="preserve"> чтобы негативные последствия не наступили, следует понимать, что собой представляет экстремистская деятельность (экстремизм):</w:t>
      </w:r>
    </w:p>
    <w:p w:rsidR="00B17FC4" w:rsidRPr="00252352" w:rsidRDefault="00B17FC4" w:rsidP="00252352">
      <w:pPr>
        <w:spacing w:after="0" w:line="240" w:lineRule="auto"/>
        <w:ind w:firstLine="567"/>
        <w:jc w:val="both"/>
        <w:rPr>
          <w:rFonts w:ascii="Times New Roman" w:hAnsi="Times New Roman"/>
          <w:sz w:val="30"/>
          <w:szCs w:val="30"/>
        </w:rPr>
      </w:pPr>
      <w:proofErr w:type="gramStart"/>
      <w:r w:rsidRPr="00252352">
        <w:rPr>
          <w:rFonts w:ascii="Times New Roman" w:hAnsi="Times New Roman"/>
          <w:sz w:val="30"/>
          <w:szCs w:val="30"/>
        </w:rPr>
        <w:t xml:space="preserve">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w:t>
      </w:r>
      <w:r w:rsidRPr="00252352">
        <w:rPr>
          <w:rFonts w:ascii="Times New Roman" w:hAnsi="Times New Roman"/>
          <w:sz w:val="30"/>
          <w:szCs w:val="30"/>
        </w:rPr>
        <w:lastRenderedPageBreak/>
        <w:t>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roofErr w:type="gramEnd"/>
      <w:r w:rsidRPr="00252352">
        <w:rPr>
          <w:rFonts w:ascii="Times New Roman" w:hAnsi="Times New Roman"/>
          <w:sz w:val="30"/>
          <w:szCs w:val="30"/>
        </w:rPr>
        <w:t xml:space="preserve"> путем:</w:t>
      </w:r>
    </w:p>
    <w:p w:rsidR="00B17FC4" w:rsidRPr="00252352" w:rsidRDefault="00B17FC4" w:rsidP="00252352">
      <w:pPr>
        <w:spacing w:after="0" w:line="240" w:lineRule="auto"/>
        <w:ind w:firstLine="567"/>
        <w:jc w:val="both"/>
        <w:rPr>
          <w:rFonts w:ascii="Times New Roman" w:hAnsi="Times New Roman"/>
          <w:sz w:val="30"/>
          <w:szCs w:val="30"/>
        </w:rPr>
      </w:pPr>
      <w:bookmarkStart w:id="0" w:name="Par1"/>
      <w:bookmarkEnd w:id="0"/>
      <w:r w:rsidRPr="00252352">
        <w:rPr>
          <w:rFonts w:ascii="Times New Roman" w:hAnsi="Times New Roman"/>
          <w:sz w:val="30"/>
          <w:szCs w:val="30"/>
        </w:rPr>
        <w:t>насильственного изменения конституционного строя и (или) территориальной целостности Республики Беларусь;</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захвата или удержания государственной власти неконституционным путем;</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создания экстремистского формирования либо участия в экстремистском формировании;</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создания в этих целях незаконного вооруженного формирования;</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осуществления террористической деятельности;</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B17FC4" w:rsidRPr="00252352" w:rsidRDefault="00B17FC4" w:rsidP="00252352">
      <w:pPr>
        <w:spacing w:after="0" w:line="240" w:lineRule="auto"/>
        <w:ind w:firstLine="567"/>
        <w:jc w:val="both"/>
        <w:rPr>
          <w:rFonts w:ascii="Times New Roman" w:hAnsi="Times New Roman"/>
          <w:sz w:val="30"/>
          <w:szCs w:val="30"/>
        </w:rPr>
      </w:pPr>
      <w:proofErr w:type="gramStart"/>
      <w:r w:rsidRPr="00252352">
        <w:rPr>
          <w:rFonts w:ascii="Times New Roman" w:hAnsi="Times New Roman"/>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roofErr w:type="gramEnd"/>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совершения в этих целях незаконных действий в отношении оружия, боеприпасов, взрывчатых веществ;</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lastRenderedPageBreak/>
        <w:t>распространения экстремистских материалов, а равно изготовления, издания, хранения или перевозки таких материалов в целях распространения;</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B17FC4" w:rsidRPr="00252352" w:rsidRDefault="00B17FC4" w:rsidP="00252352">
      <w:pPr>
        <w:spacing w:after="0" w:line="240" w:lineRule="auto"/>
        <w:ind w:firstLine="567"/>
        <w:jc w:val="both"/>
        <w:rPr>
          <w:rFonts w:ascii="Times New Roman" w:hAnsi="Times New Roman"/>
          <w:sz w:val="30"/>
          <w:szCs w:val="30"/>
        </w:rPr>
      </w:pPr>
      <w:proofErr w:type="gramStart"/>
      <w:r w:rsidRPr="00252352">
        <w:rPr>
          <w:rFonts w:ascii="Times New Roman" w:hAnsi="Times New Roman"/>
          <w:sz w:val="30"/>
          <w:szCs w:val="30"/>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w:t>
      </w:r>
      <w:proofErr w:type="gramEnd"/>
      <w:r w:rsidRPr="00252352">
        <w:rPr>
          <w:rFonts w:ascii="Times New Roman" w:hAnsi="Times New Roman"/>
          <w:sz w:val="30"/>
          <w:szCs w:val="30"/>
        </w:rPr>
        <w:t xml:space="preserve">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B17FC4" w:rsidRPr="00252352" w:rsidRDefault="00B17FC4" w:rsidP="00252352">
      <w:pPr>
        <w:spacing w:after="0" w:line="240" w:lineRule="auto"/>
        <w:ind w:firstLine="567"/>
        <w:jc w:val="both"/>
        <w:rPr>
          <w:rFonts w:ascii="Times New Roman" w:hAnsi="Times New Roman"/>
          <w:sz w:val="30"/>
          <w:szCs w:val="30"/>
        </w:rPr>
      </w:pPr>
      <w:bookmarkStart w:id="1" w:name="Par16"/>
      <w:bookmarkEnd w:id="1"/>
      <w:r w:rsidRPr="00252352">
        <w:rPr>
          <w:rFonts w:ascii="Times New Roman" w:hAnsi="Times New Roman"/>
          <w:sz w:val="30"/>
          <w:szCs w:val="30"/>
        </w:rPr>
        <w:t>финансирования экстремистской деятельности;</w:t>
      </w:r>
    </w:p>
    <w:p w:rsidR="00B17FC4" w:rsidRPr="00252352" w:rsidRDefault="00B17FC4" w:rsidP="00252352">
      <w:pPr>
        <w:spacing w:after="0" w:line="240" w:lineRule="auto"/>
        <w:ind w:firstLine="567"/>
        <w:jc w:val="both"/>
        <w:rPr>
          <w:rFonts w:ascii="Times New Roman" w:hAnsi="Times New Roman"/>
          <w:sz w:val="30"/>
          <w:szCs w:val="30"/>
        </w:rPr>
      </w:pPr>
      <w:proofErr w:type="gramStart"/>
      <w:r w:rsidRPr="00252352">
        <w:rPr>
          <w:rFonts w:ascii="Times New Roman" w:hAnsi="Times New Roman"/>
          <w:sz w:val="30"/>
          <w:szCs w:val="30"/>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w:t>
      </w:r>
      <w:proofErr w:type="gramEnd"/>
      <w:r w:rsidRPr="00252352">
        <w:rPr>
          <w:rFonts w:ascii="Times New Roman" w:hAnsi="Times New Roman"/>
          <w:sz w:val="30"/>
          <w:szCs w:val="30"/>
        </w:rPr>
        <w:t xml:space="preserve"> тяжкого телесного повреждения одному или нескольким лицам или причинение ущерба в крупном размере;</w:t>
      </w:r>
    </w:p>
    <w:p w:rsidR="00B17FC4" w:rsidRPr="00252352" w:rsidRDefault="00B17FC4" w:rsidP="00252352">
      <w:pPr>
        <w:spacing w:after="0" w:line="240" w:lineRule="auto"/>
        <w:ind w:firstLine="567"/>
        <w:jc w:val="both"/>
        <w:rPr>
          <w:rFonts w:ascii="Times New Roman" w:hAnsi="Times New Roman"/>
          <w:sz w:val="30"/>
          <w:szCs w:val="30"/>
        </w:rPr>
      </w:pPr>
      <w:r w:rsidRPr="00252352">
        <w:rPr>
          <w:rFonts w:ascii="Times New Roman" w:hAnsi="Times New Roman"/>
          <w:sz w:val="30"/>
          <w:szCs w:val="30"/>
        </w:rPr>
        <w:t xml:space="preserve">публичных призывов к вышеуказанным действиям, а также </w:t>
      </w:r>
      <w:proofErr w:type="gramStart"/>
      <w:r w:rsidRPr="00252352">
        <w:rPr>
          <w:rFonts w:ascii="Times New Roman" w:hAnsi="Times New Roman"/>
          <w:sz w:val="30"/>
          <w:szCs w:val="30"/>
        </w:rPr>
        <w:t>публичное</w:t>
      </w:r>
      <w:proofErr w:type="gramEnd"/>
      <w:r w:rsidRPr="00252352">
        <w:rPr>
          <w:rFonts w:ascii="Times New Roman" w:hAnsi="Times New Roman"/>
          <w:sz w:val="30"/>
          <w:szCs w:val="30"/>
        </w:rPr>
        <w:t xml:space="preserve"> оправдания таких действий.</w:t>
      </w:r>
    </w:p>
    <w:p w:rsidR="00B17FC4" w:rsidRPr="00252352" w:rsidRDefault="00B17FC4" w:rsidP="00252352">
      <w:pPr>
        <w:pStyle w:val="a3"/>
        <w:ind w:firstLine="709"/>
        <w:jc w:val="both"/>
        <w:rPr>
          <w:sz w:val="30"/>
          <w:szCs w:val="30"/>
          <w:lang w:bidi="he-IL"/>
        </w:rPr>
      </w:pPr>
      <w:proofErr w:type="gramStart"/>
      <w:r w:rsidRPr="00252352">
        <w:rPr>
          <w:b/>
          <w:sz w:val="30"/>
          <w:szCs w:val="30"/>
          <w:lang w:bidi="he-IL"/>
        </w:rPr>
        <w:t>Экстремистские материалы</w:t>
      </w:r>
      <w:r w:rsidRPr="00252352">
        <w:rPr>
          <w:sz w:val="30"/>
          <w:szCs w:val="30"/>
          <w:lang w:bidi="he-IL"/>
        </w:rPr>
        <w:t xml:space="preserve"> - 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roofErr w:type="gramEnd"/>
    </w:p>
    <w:p w:rsidR="00B17FC4" w:rsidRPr="00252352" w:rsidRDefault="00B17FC4" w:rsidP="00252352">
      <w:pPr>
        <w:pStyle w:val="a3"/>
        <w:ind w:firstLine="709"/>
        <w:jc w:val="both"/>
        <w:rPr>
          <w:sz w:val="30"/>
          <w:szCs w:val="30"/>
          <w:lang w:bidi="he-IL"/>
        </w:rPr>
      </w:pPr>
      <w:r w:rsidRPr="00252352">
        <w:rPr>
          <w:sz w:val="30"/>
          <w:szCs w:val="30"/>
          <w:lang w:bidi="he-IL"/>
        </w:rPr>
        <w:t xml:space="preserve">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 Руководители и создатели экстремистских телеграм-каналов, телеграм-чатов, после того, как их признают экстремистским формированием, вместе с аудиторией </w:t>
      </w:r>
      <w:r w:rsidRPr="00252352">
        <w:rPr>
          <w:sz w:val="30"/>
          <w:szCs w:val="30"/>
          <w:lang w:bidi="he-IL"/>
        </w:rPr>
        <w:lastRenderedPageBreak/>
        <w:t>могут попасть под уголовную ответственность.</w:t>
      </w:r>
    </w:p>
    <w:p w:rsidR="00B17FC4" w:rsidRPr="00252352" w:rsidRDefault="00B17FC4" w:rsidP="00252352">
      <w:pPr>
        <w:pStyle w:val="a3"/>
        <w:ind w:firstLine="709"/>
        <w:jc w:val="both"/>
        <w:rPr>
          <w:sz w:val="30"/>
          <w:szCs w:val="30"/>
          <w:lang w:bidi="he-IL"/>
        </w:rPr>
      </w:pPr>
      <w:r w:rsidRPr="00252352">
        <w:rPr>
          <w:sz w:val="30"/>
          <w:szCs w:val="30"/>
          <w:lang w:bidi="he-IL"/>
        </w:rPr>
        <w:t>Подписка на экстремистские каналы - это элемент популяризации, распространения экстремистской информации. Вместе с тем, сотрудники правоохранительных органов на сегодняшний день могут установить личность практически любого пользователя, современные компьютерные 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 контролируются различные Интернет-ресурсы, в том числе и домовые чаты.</w:t>
      </w:r>
    </w:p>
    <w:p w:rsidR="00B17FC4" w:rsidRPr="00252352" w:rsidRDefault="00B17FC4" w:rsidP="00252352">
      <w:pPr>
        <w:pStyle w:val="a3"/>
        <w:ind w:firstLine="709"/>
        <w:jc w:val="both"/>
        <w:rPr>
          <w:sz w:val="30"/>
          <w:szCs w:val="30"/>
          <w:lang w:bidi="he-IL"/>
        </w:rPr>
      </w:pPr>
      <w:r w:rsidRPr="00252352">
        <w:rPr>
          <w:sz w:val="30"/>
          <w:szCs w:val="30"/>
          <w:lang w:bidi="he-IL"/>
        </w:rPr>
        <w:t>За распространение, изготовление, хранение, перевозку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 в соответствии со ст.19.11 КоАП Республики Беларусь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B17FC4" w:rsidRPr="00252352" w:rsidRDefault="00B17FC4" w:rsidP="00252352">
      <w:pPr>
        <w:pStyle w:val="a3"/>
        <w:ind w:firstLine="709"/>
        <w:jc w:val="both"/>
        <w:rPr>
          <w:b/>
          <w:sz w:val="30"/>
          <w:szCs w:val="30"/>
          <w:lang w:bidi="he-IL"/>
        </w:rPr>
      </w:pPr>
      <w:r w:rsidRPr="00252352">
        <w:rPr>
          <w:b/>
          <w:sz w:val="30"/>
          <w:szCs w:val="30"/>
          <w:lang w:bidi="he-IL"/>
        </w:rPr>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rsidR="00B17FC4" w:rsidRPr="00252352" w:rsidRDefault="00B17FC4" w:rsidP="00252352">
      <w:pPr>
        <w:pStyle w:val="a3"/>
        <w:ind w:firstLine="709"/>
        <w:jc w:val="both"/>
        <w:rPr>
          <w:sz w:val="30"/>
          <w:szCs w:val="30"/>
          <w:lang w:bidi="he-IL"/>
        </w:rPr>
      </w:pPr>
      <w:r w:rsidRPr="00252352">
        <w:rPr>
          <w:sz w:val="30"/>
          <w:szCs w:val="30"/>
          <w:lang w:bidi="he-IL"/>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B17FC4" w:rsidRPr="00252352" w:rsidRDefault="00B17FC4" w:rsidP="00252352">
      <w:pPr>
        <w:pStyle w:val="a3"/>
        <w:ind w:firstLine="709"/>
        <w:jc w:val="both"/>
        <w:rPr>
          <w:b/>
          <w:sz w:val="30"/>
          <w:szCs w:val="30"/>
          <w:lang w:bidi="he-IL"/>
        </w:rPr>
      </w:pPr>
      <w:r w:rsidRPr="00252352">
        <w:rPr>
          <w:b/>
          <w:sz w:val="30"/>
          <w:szCs w:val="30"/>
          <w:lang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rsidR="00B17FC4" w:rsidRPr="00252352" w:rsidRDefault="00B17FC4" w:rsidP="00252352">
      <w:pPr>
        <w:pStyle w:val="a3"/>
        <w:ind w:firstLine="709"/>
        <w:jc w:val="both"/>
        <w:rPr>
          <w:sz w:val="30"/>
          <w:szCs w:val="30"/>
          <w:lang w:bidi="he-IL"/>
        </w:rPr>
      </w:pPr>
      <w:proofErr w:type="gramStart"/>
      <w:r w:rsidRPr="00252352">
        <w:rPr>
          <w:sz w:val="30"/>
          <w:szCs w:val="30"/>
          <w:lang w:bidi="he-IL"/>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proofErr w:type="gramEnd"/>
      <w:r w:rsidRPr="00252352">
        <w:rPr>
          <w:sz w:val="30"/>
          <w:szCs w:val="30"/>
          <w:lang w:bidi="he-IL"/>
        </w:rPr>
        <w:t xml:space="preserve"> </w:t>
      </w:r>
      <w:proofErr w:type="gramStart"/>
      <w:r w:rsidRPr="00252352">
        <w:rPr>
          <w:sz w:val="30"/>
          <w:szCs w:val="30"/>
          <w:lang w:bidi="he-IL"/>
        </w:rPr>
        <w:t xml:space="preserve">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w:t>
      </w:r>
      <w:r w:rsidRPr="00252352">
        <w:rPr>
          <w:sz w:val="30"/>
          <w:szCs w:val="30"/>
          <w:lang w:bidi="he-IL"/>
        </w:rPr>
        <w:lastRenderedPageBreak/>
        <w:t>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w:t>
      </w:r>
      <w:proofErr w:type="gramEnd"/>
      <w:r w:rsidRPr="00252352">
        <w:rPr>
          <w:sz w:val="30"/>
          <w:szCs w:val="30"/>
          <w:lang w:bidi="he-IL"/>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B17FC4" w:rsidRPr="00252352" w:rsidRDefault="00B17FC4" w:rsidP="00252352">
      <w:pPr>
        <w:pStyle w:val="a3"/>
        <w:ind w:firstLine="709"/>
        <w:jc w:val="both"/>
        <w:rPr>
          <w:sz w:val="30"/>
          <w:szCs w:val="30"/>
          <w:lang w:bidi="he-IL"/>
        </w:rPr>
      </w:pPr>
      <w:r w:rsidRPr="00252352">
        <w:rPr>
          <w:sz w:val="30"/>
          <w:szCs w:val="30"/>
          <w:lang w:bidi="he-IL"/>
        </w:rPr>
        <w:t>В 2021 году к административной ответственности по указанной статье ОВД Гродненской области привлечено 57 граждан. За первое полугодие 2024 года на территории области зарегистрировано 1004 административных правонарушений по ст. 19.11 КоАП, привлечено к ответственности по указанной статье 912 граждан.</w:t>
      </w:r>
    </w:p>
    <w:p w:rsidR="00B17FC4" w:rsidRPr="00252352" w:rsidRDefault="00B17FC4" w:rsidP="00252352">
      <w:pPr>
        <w:pStyle w:val="a3"/>
        <w:ind w:firstLine="709"/>
        <w:jc w:val="both"/>
        <w:rPr>
          <w:i/>
          <w:sz w:val="30"/>
          <w:szCs w:val="30"/>
          <w:lang w:bidi="he-IL"/>
        </w:rPr>
      </w:pPr>
      <w:r w:rsidRPr="00252352">
        <w:rPr>
          <w:b/>
          <w:sz w:val="30"/>
          <w:szCs w:val="30"/>
          <w:lang w:bidi="he-IL"/>
        </w:rPr>
        <w:t xml:space="preserve">Справочно. </w:t>
      </w:r>
      <w:r w:rsidRPr="00252352">
        <w:rPr>
          <w:i/>
          <w:sz w:val="30"/>
          <w:szCs w:val="30"/>
          <w:lang w:bidi="he-IL"/>
        </w:rPr>
        <w:t>В феврале 2024 жительница г</w:t>
      </w:r>
      <w:proofErr w:type="gramStart"/>
      <w:r w:rsidRPr="00252352">
        <w:rPr>
          <w:i/>
          <w:sz w:val="30"/>
          <w:szCs w:val="30"/>
          <w:lang w:bidi="he-IL"/>
        </w:rPr>
        <w:t>.Г</w:t>
      </w:r>
      <w:proofErr w:type="gramEnd"/>
      <w:r w:rsidRPr="00252352">
        <w:rPr>
          <w:i/>
          <w:sz w:val="30"/>
          <w:szCs w:val="30"/>
          <w:lang w:bidi="he-IL"/>
        </w:rPr>
        <w:t>родно, являясь пользователем социальной сети «Одноклассники», с целью распространения на своей странице хранила информационную продукцию, включенную в республиканский список экстремистских материалов. За совершенное административное правонарушение подвергнута административному взысканию в виде штрафа в размере 1 200 рублей</w:t>
      </w:r>
      <w:proofErr w:type="gramStart"/>
      <w:r w:rsidRPr="00252352">
        <w:rPr>
          <w:i/>
          <w:sz w:val="30"/>
          <w:szCs w:val="30"/>
          <w:lang w:bidi="he-IL"/>
        </w:rPr>
        <w:t xml:space="preserve"> .</w:t>
      </w:r>
      <w:proofErr w:type="gramEnd"/>
    </w:p>
    <w:p w:rsidR="00B17FC4" w:rsidRPr="00252352" w:rsidRDefault="00B17FC4" w:rsidP="00252352">
      <w:pPr>
        <w:pStyle w:val="a3"/>
        <w:ind w:firstLine="709"/>
        <w:jc w:val="both"/>
        <w:rPr>
          <w:i/>
          <w:sz w:val="30"/>
          <w:szCs w:val="30"/>
          <w:lang w:bidi="he-IL"/>
        </w:rPr>
      </w:pPr>
      <w:r w:rsidRPr="00252352">
        <w:rPr>
          <w:i/>
          <w:sz w:val="30"/>
          <w:szCs w:val="30"/>
          <w:lang w:bidi="he-IL"/>
        </w:rPr>
        <w:t>В апреле 2024 житель Гродненского района, являясь пользователем телеграм-канала «</w:t>
      </w:r>
      <w:proofErr w:type="gramStart"/>
      <w:r w:rsidRPr="00252352">
        <w:rPr>
          <w:i/>
          <w:sz w:val="30"/>
          <w:szCs w:val="30"/>
          <w:lang w:bidi="he-IL"/>
        </w:rPr>
        <w:t>К</w:t>
      </w:r>
      <w:proofErr w:type="gramEnd"/>
      <w:r w:rsidRPr="00252352">
        <w:rPr>
          <w:i/>
          <w:sz w:val="30"/>
          <w:szCs w:val="30"/>
          <w:lang w:bidi="he-IL"/>
        </w:rPr>
        <w:t xml:space="preserve">…»,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в размере 1 200 рублей с конфискацией мобильного телефона. </w:t>
      </w:r>
    </w:p>
    <w:p w:rsidR="00B17FC4" w:rsidRPr="00252352" w:rsidRDefault="00B17FC4" w:rsidP="00252352">
      <w:pPr>
        <w:pStyle w:val="a3"/>
        <w:ind w:firstLine="709"/>
        <w:jc w:val="both"/>
        <w:rPr>
          <w:sz w:val="30"/>
          <w:szCs w:val="30"/>
          <w:lang w:bidi="he-IL"/>
        </w:rPr>
      </w:pPr>
      <w:r w:rsidRPr="00252352">
        <w:rPr>
          <w:sz w:val="30"/>
          <w:szCs w:val="30"/>
          <w:lang w:bidi="he-IL"/>
        </w:rPr>
        <w:t>Как правило, по указанной статье привлекаются лица, распространяющие в глобальной компьютерной сети «интернет» (мессенджерах «</w:t>
      </w:r>
      <w:r w:rsidR="007F2173">
        <w:rPr>
          <w:sz w:val="30"/>
          <w:szCs w:val="30"/>
          <w:lang w:bidi="he-IL"/>
        </w:rPr>
        <w:t>Вайбер», «Т</w:t>
      </w:r>
      <w:r w:rsidRPr="00252352">
        <w:rPr>
          <w:sz w:val="30"/>
          <w:szCs w:val="30"/>
          <w:lang w:bidi="he-IL"/>
        </w:rPr>
        <w:t>елеграмм» и др.) информацию с телеграмм-каналов и иных источников, признанных экстремистскими (</w:t>
      </w:r>
      <w:r w:rsidR="007F2173">
        <w:rPr>
          <w:sz w:val="30"/>
          <w:szCs w:val="30"/>
          <w:lang w:bidi="he-IL"/>
        </w:rPr>
        <w:t>«</w:t>
      </w:r>
      <w:r w:rsidRPr="00252352">
        <w:rPr>
          <w:sz w:val="30"/>
          <w:szCs w:val="30"/>
          <w:lang w:bidi="he-IL"/>
        </w:rPr>
        <w:t>NEXTA</w:t>
      </w:r>
      <w:r w:rsidR="007F2173">
        <w:rPr>
          <w:sz w:val="30"/>
          <w:szCs w:val="30"/>
          <w:lang w:bidi="he-IL"/>
        </w:rPr>
        <w:t>»</w:t>
      </w:r>
      <w:r w:rsidRPr="00252352">
        <w:rPr>
          <w:sz w:val="30"/>
          <w:szCs w:val="30"/>
          <w:lang w:bidi="he-IL"/>
        </w:rPr>
        <w:t xml:space="preserve">, </w:t>
      </w:r>
      <w:r w:rsidR="007F2173">
        <w:rPr>
          <w:sz w:val="30"/>
          <w:szCs w:val="30"/>
          <w:lang w:bidi="he-IL"/>
        </w:rPr>
        <w:t>«</w:t>
      </w:r>
      <w:r w:rsidRPr="00252352">
        <w:rPr>
          <w:sz w:val="30"/>
          <w:szCs w:val="30"/>
          <w:lang w:bidi="he-IL"/>
        </w:rPr>
        <w:t>Беларусь головного мозга</w:t>
      </w:r>
      <w:r w:rsidR="007F2173">
        <w:rPr>
          <w:sz w:val="30"/>
          <w:szCs w:val="30"/>
          <w:lang w:bidi="he-IL"/>
        </w:rPr>
        <w:t>»</w:t>
      </w:r>
      <w:r w:rsidRPr="00252352">
        <w:rPr>
          <w:sz w:val="30"/>
          <w:szCs w:val="30"/>
          <w:lang w:bidi="he-IL"/>
        </w:rPr>
        <w:t xml:space="preserve">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rsidR="00B17FC4" w:rsidRPr="00252352" w:rsidRDefault="00B17FC4" w:rsidP="00252352">
      <w:pPr>
        <w:pStyle w:val="a3"/>
        <w:ind w:firstLine="709"/>
        <w:jc w:val="both"/>
        <w:rPr>
          <w:sz w:val="30"/>
          <w:szCs w:val="30"/>
          <w:lang w:bidi="he-IL"/>
        </w:rPr>
      </w:pPr>
      <w:proofErr w:type="gramStart"/>
      <w:r w:rsidRPr="00252352">
        <w:rPr>
          <w:sz w:val="30"/>
          <w:szCs w:val="30"/>
          <w:lang w:bidi="he-IL"/>
        </w:rPr>
        <w:t xml:space="preserve">В соответствии со ст.38 Закона Республики Беларусь </w:t>
      </w:r>
      <w:r w:rsidRPr="007F2173">
        <w:rPr>
          <w:b/>
          <w:sz w:val="30"/>
          <w:szCs w:val="30"/>
          <w:lang w:bidi="he-IL"/>
        </w:rPr>
        <w:t>«О средствах массовой информации» (далее - Закон о СМИ)</w:t>
      </w:r>
      <w:r w:rsidRPr="00252352">
        <w:rPr>
          <w:sz w:val="30"/>
          <w:szCs w:val="30"/>
          <w:lang w:bidi="he-IL"/>
        </w:rPr>
        <w:t>, в средствах массовой информации, на Интернет-ресурсах запрещено распространение: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w:t>
      </w:r>
      <w:proofErr w:type="gramEnd"/>
      <w:r w:rsidRPr="00252352">
        <w:rPr>
          <w:sz w:val="30"/>
          <w:szCs w:val="30"/>
          <w:lang w:bidi="he-IL"/>
        </w:rPr>
        <w:t xml:space="preserve">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rsidR="00287879" w:rsidRPr="00252352" w:rsidRDefault="00287879" w:rsidP="00252352">
      <w:pPr>
        <w:spacing w:after="0" w:line="240" w:lineRule="auto"/>
        <w:ind w:firstLine="709"/>
        <w:jc w:val="both"/>
        <w:rPr>
          <w:rFonts w:ascii="Times New Roman" w:hAnsi="Times New Roman"/>
          <w:bCs/>
          <w:sz w:val="30"/>
          <w:szCs w:val="30"/>
        </w:rPr>
      </w:pPr>
      <w:proofErr w:type="gramStart"/>
      <w:r w:rsidRPr="00252352">
        <w:rPr>
          <w:rFonts w:ascii="Times New Roman" w:hAnsi="Times New Roman"/>
          <w:b/>
          <w:bCs/>
          <w:sz w:val="30"/>
          <w:szCs w:val="30"/>
        </w:rPr>
        <w:lastRenderedPageBreak/>
        <w:t>Экстремистская организация</w:t>
      </w:r>
      <w:r w:rsidRPr="00252352">
        <w:rPr>
          <w:rFonts w:ascii="Times New Roman" w:hAnsi="Times New Roman"/>
          <w:bCs/>
          <w:sz w:val="30"/>
          <w:szCs w:val="30"/>
        </w:rPr>
        <w:t xml:space="preserve"> – организация,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и вступило в законную силу решение суда о признании ее экстремистской.</w:t>
      </w:r>
      <w:proofErr w:type="gramEnd"/>
    </w:p>
    <w:p w:rsidR="00287879" w:rsidRPr="00252352" w:rsidRDefault="00287879" w:rsidP="00252352">
      <w:pPr>
        <w:spacing w:after="0" w:line="240" w:lineRule="auto"/>
        <w:ind w:firstLine="709"/>
        <w:jc w:val="both"/>
        <w:rPr>
          <w:rFonts w:ascii="Times New Roman" w:hAnsi="Times New Roman"/>
          <w:bCs/>
          <w:sz w:val="30"/>
          <w:szCs w:val="30"/>
        </w:rPr>
      </w:pPr>
      <w:proofErr w:type="gramStart"/>
      <w:r w:rsidRPr="00252352">
        <w:rPr>
          <w:rFonts w:ascii="Times New Roman" w:hAnsi="Times New Roman"/>
          <w:b/>
          <w:bCs/>
          <w:sz w:val="30"/>
          <w:szCs w:val="30"/>
        </w:rPr>
        <w:t>Экстремистское формирование</w:t>
      </w:r>
      <w:r w:rsidRPr="00252352">
        <w:rPr>
          <w:rFonts w:ascii="Times New Roman" w:hAnsi="Times New Roman"/>
          <w:b/>
          <w:bCs/>
          <w:i/>
          <w:sz w:val="30"/>
          <w:szCs w:val="30"/>
        </w:rPr>
        <w:t xml:space="preserve"> </w:t>
      </w:r>
      <w:r w:rsidRPr="00252352">
        <w:rPr>
          <w:rFonts w:ascii="Times New Roman" w:hAnsi="Times New Roman"/>
          <w:bCs/>
          <w:sz w:val="30"/>
          <w:szCs w:val="30"/>
        </w:rPr>
        <w:t>– группа граждан, осуществляющая экстремистскую деятельность, либо оказывающая иное содействие экстремистской деятельности, либо признающая возможность ее осуществления в своей деятельности, либо финансирующая экстремистскую деятельность, в отношении которой принято решение Министерства внутренних дел или Комитета государственной безопасности о признании ее экстремистской.</w:t>
      </w:r>
      <w:proofErr w:type="gramEnd"/>
    </w:p>
    <w:p w:rsidR="00287879" w:rsidRPr="00252352" w:rsidRDefault="00287879" w:rsidP="00252352">
      <w:pPr>
        <w:spacing w:after="0" w:line="240" w:lineRule="auto"/>
        <w:ind w:firstLine="709"/>
        <w:jc w:val="both"/>
        <w:rPr>
          <w:rFonts w:ascii="Times New Roman" w:hAnsi="Times New Roman"/>
          <w:bCs/>
          <w:sz w:val="30"/>
          <w:szCs w:val="30"/>
        </w:rPr>
      </w:pPr>
      <w:proofErr w:type="gramStart"/>
      <w:r w:rsidRPr="00252352">
        <w:rPr>
          <w:rFonts w:ascii="Times New Roman" w:hAnsi="Times New Roman"/>
          <w:b/>
          <w:bCs/>
          <w:sz w:val="30"/>
          <w:szCs w:val="30"/>
        </w:rPr>
        <w:t>Экстремистская символика и атрибутика</w:t>
      </w:r>
      <w:r w:rsidRPr="00252352">
        <w:rPr>
          <w:rFonts w:ascii="Times New Roman" w:hAnsi="Times New Roman"/>
          <w:bCs/>
          <w:sz w:val="30"/>
          <w:szCs w:val="30"/>
        </w:rPr>
        <w:t xml:space="preserve"> – использующиеся в целях осуществления экстремистской деятельности или ее пропаганды, в том числе путем публичной демонстрации, и при призывах к деятельности и действиям</w:t>
      </w:r>
      <w:r w:rsidR="007F2173">
        <w:rPr>
          <w:rFonts w:ascii="Times New Roman" w:hAnsi="Times New Roman"/>
          <w:bCs/>
          <w:sz w:val="30"/>
          <w:szCs w:val="30"/>
        </w:rPr>
        <w:t xml:space="preserve"> (</w:t>
      </w:r>
      <w:r w:rsidRPr="00252352">
        <w:rPr>
          <w:rFonts w:ascii="Times New Roman" w:hAnsi="Times New Roman"/>
          <w:bCs/>
          <w:sz w:val="30"/>
          <w:szCs w:val="30"/>
        </w:rPr>
        <w:t>флаги, гимны и иные музыкальные произведения, атрибуты униформы, свастики, эмблемы, символы, граффити, логотипы, вымпелы, значки и другие отличительные знаки или их копии</w:t>
      </w:r>
      <w:r w:rsidR="007F2173">
        <w:rPr>
          <w:rFonts w:ascii="Times New Roman" w:hAnsi="Times New Roman"/>
          <w:bCs/>
          <w:sz w:val="30"/>
          <w:szCs w:val="30"/>
        </w:rPr>
        <w:t xml:space="preserve"> и др.</w:t>
      </w:r>
      <w:proofErr w:type="gramEnd"/>
    </w:p>
    <w:p w:rsidR="00287879" w:rsidRPr="00252352" w:rsidRDefault="00F50A0E" w:rsidP="00252352">
      <w:pPr>
        <w:spacing w:after="0" w:line="240" w:lineRule="auto"/>
        <w:ind w:firstLine="709"/>
        <w:jc w:val="both"/>
        <w:rPr>
          <w:rFonts w:ascii="Times New Roman" w:hAnsi="Times New Roman"/>
          <w:i/>
          <w:sz w:val="30"/>
          <w:szCs w:val="30"/>
        </w:rPr>
      </w:pPr>
      <w:r w:rsidRPr="00252352">
        <w:rPr>
          <w:rFonts w:ascii="Times New Roman" w:hAnsi="Times New Roman"/>
          <w:b/>
          <w:sz w:val="30"/>
          <w:szCs w:val="30"/>
        </w:rPr>
        <w:t>Справочно.</w:t>
      </w:r>
      <w:r w:rsidRPr="00252352">
        <w:rPr>
          <w:rFonts w:ascii="Times New Roman" w:hAnsi="Times New Roman"/>
          <w:sz w:val="30"/>
          <w:szCs w:val="30"/>
        </w:rPr>
        <w:t xml:space="preserve"> </w:t>
      </w:r>
      <w:r w:rsidR="00287879" w:rsidRPr="00252352">
        <w:rPr>
          <w:rFonts w:ascii="Times New Roman" w:hAnsi="Times New Roman"/>
          <w:i/>
          <w:sz w:val="30"/>
          <w:szCs w:val="30"/>
        </w:rPr>
        <w:t>Согласно сведениям УВД Гродненского облисполкома в период с 09.08.2020 по 30.06.2024 на территории области зарегистрировано 2 448 преступления, связанных с экстремистской деятельностью (2020 год - 268, 2021 год – 696, 2022 год – 771, 2023 г. – 471)</w:t>
      </w:r>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В первом полугодии 2024 г</w:t>
      </w:r>
      <w:r w:rsidR="008B7C7B">
        <w:rPr>
          <w:rFonts w:ascii="Times New Roman" w:hAnsi="Times New Roman"/>
          <w:i/>
          <w:sz w:val="30"/>
          <w:szCs w:val="30"/>
        </w:rPr>
        <w:t>ода</w:t>
      </w:r>
      <w:r w:rsidRPr="00252352">
        <w:rPr>
          <w:rFonts w:ascii="Times New Roman" w:hAnsi="Times New Roman"/>
          <w:i/>
          <w:sz w:val="30"/>
          <w:szCs w:val="30"/>
        </w:rPr>
        <w:t xml:space="preserve"> на территории области зарегистрировано 242 преступления экстремистской направленности. </w:t>
      </w:r>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Раскрываемость преступлений, зарегистрированных в 2020 г., составила 50,4%, 2021 – 64,5%, 2022 г. – 79,9%, 2023 г. – 88.1 %, за первое полугодие 2024 г. – 91,3%.</w:t>
      </w:r>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С 09.08.2020 по 30.06.2024 лица, совершившие преступления экстремистской направленности, установлены по 1836 фактам.</w:t>
      </w:r>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В производстве следственных подразделений УСК по области на 01.07.2024 находилось 89 уголовных дел указанной категории, в первом полугодии 2024 г. в суд направлено 46 уголовных дел в отношении 67 обвиняемых (в 2023 г. в суд направлено 77 уголовных дел в отношении 83 лиц).</w:t>
      </w:r>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В первом полугодии 2024 г</w:t>
      </w:r>
      <w:r w:rsidR="008B7C7B">
        <w:rPr>
          <w:rFonts w:ascii="Times New Roman" w:hAnsi="Times New Roman"/>
          <w:i/>
          <w:sz w:val="30"/>
          <w:szCs w:val="30"/>
        </w:rPr>
        <w:t>ода</w:t>
      </w:r>
      <w:r w:rsidRPr="00252352">
        <w:rPr>
          <w:rFonts w:ascii="Times New Roman" w:hAnsi="Times New Roman"/>
          <w:i/>
          <w:sz w:val="30"/>
          <w:szCs w:val="30"/>
        </w:rPr>
        <w:t xml:space="preserve"> судами области с постановлением обвинительного приговора рассмотрено 44 уголовных дела указанной категории в отношении 66 лиц (В 2023 г. рассмотрено 85 уголовных дел в отношении 91 лица).</w:t>
      </w:r>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 xml:space="preserve">Правоохранительными органами региона в первом полугодии 2024 г. пресечено 1049 фактов распространения в сети «Интернет» </w:t>
      </w:r>
      <w:r w:rsidRPr="00252352">
        <w:rPr>
          <w:rFonts w:ascii="Times New Roman" w:hAnsi="Times New Roman"/>
          <w:i/>
          <w:sz w:val="30"/>
          <w:szCs w:val="30"/>
        </w:rPr>
        <w:lastRenderedPageBreak/>
        <w:t>информации экстремистского содержания, с привлечением виновных лиц к ответственности.</w:t>
      </w:r>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 xml:space="preserve">Согласно сведениям ЕГБДП, за период с 01.01.2024 по 30.06.2024 в области </w:t>
      </w:r>
      <w:r w:rsidR="008B7C7B" w:rsidRPr="00252352">
        <w:rPr>
          <w:rFonts w:ascii="Times New Roman" w:hAnsi="Times New Roman"/>
          <w:i/>
          <w:sz w:val="30"/>
          <w:szCs w:val="30"/>
        </w:rPr>
        <w:t>зарегистрировано</w:t>
      </w:r>
      <w:r w:rsidRPr="00252352">
        <w:rPr>
          <w:rFonts w:ascii="Times New Roman" w:hAnsi="Times New Roman"/>
          <w:i/>
          <w:sz w:val="30"/>
          <w:szCs w:val="30"/>
        </w:rPr>
        <w:t xml:space="preserve"> следующее количество фактов применения административного законодательства, предусматривающего ответственность за отдельные экстремистские проявления, в частности, по ст.ст.19.11, 24.23 и 19.10 КоАП Республики Беларусь:</w:t>
      </w:r>
    </w:p>
    <w:p w:rsidR="00287879" w:rsidRPr="00252352" w:rsidRDefault="00287879" w:rsidP="00252352">
      <w:pPr>
        <w:pStyle w:val="ConsPlusNormal"/>
        <w:ind w:firstLine="539"/>
        <w:jc w:val="both"/>
        <w:outlineLvl w:val="2"/>
        <w:rPr>
          <w:rFonts w:ascii="Times New Roman" w:hAnsi="Times New Roman" w:cs="Times New Roman"/>
          <w:i/>
          <w:sz w:val="30"/>
          <w:szCs w:val="30"/>
        </w:rPr>
      </w:pPr>
      <w:r w:rsidRPr="00252352">
        <w:rPr>
          <w:rFonts w:ascii="Times New Roman" w:hAnsi="Times New Roman" w:cs="Times New Roman"/>
          <w:i/>
          <w:sz w:val="30"/>
          <w:szCs w:val="30"/>
        </w:rPr>
        <w:t>987 постановлений о наложении взыскания за совершение административных правонарушений, предусмотренных ст.19.11 КоАП Республики Беларусь (</w:t>
      </w:r>
      <w:r w:rsidRPr="00252352">
        <w:rPr>
          <w:rFonts w:ascii="Times New Roman" w:hAnsi="Times New Roman" w:cs="Times New Roman"/>
          <w:bCs/>
          <w:i/>
          <w:sz w:val="30"/>
          <w:szCs w:val="30"/>
        </w:rPr>
        <w:t>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sidRPr="00252352">
        <w:rPr>
          <w:rFonts w:ascii="Times New Roman" w:hAnsi="Times New Roman" w:cs="Times New Roman"/>
          <w:i/>
          <w:sz w:val="30"/>
          <w:szCs w:val="30"/>
        </w:rPr>
        <w:t>, по которым вступили в законную силу постановления о наложении административного взыскания;</w:t>
      </w:r>
    </w:p>
    <w:p w:rsidR="00287879" w:rsidRPr="00252352" w:rsidRDefault="00287879" w:rsidP="00252352">
      <w:pPr>
        <w:pStyle w:val="ConsPlusNormal"/>
        <w:ind w:firstLine="539"/>
        <w:jc w:val="both"/>
        <w:outlineLvl w:val="2"/>
        <w:rPr>
          <w:rFonts w:ascii="Times New Roman" w:hAnsi="Times New Roman" w:cs="Times New Roman"/>
          <w:i/>
          <w:sz w:val="30"/>
          <w:szCs w:val="30"/>
        </w:rPr>
      </w:pPr>
      <w:r w:rsidRPr="00252352">
        <w:rPr>
          <w:rFonts w:ascii="Times New Roman" w:hAnsi="Times New Roman" w:cs="Times New Roman"/>
          <w:i/>
          <w:sz w:val="30"/>
          <w:szCs w:val="30"/>
        </w:rPr>
        <w:t>25 постановлений о наложении взыскания за совершение административных правонарушений, предусмотренных ст.24.23 КоАП Республики Беларусь (н</w:t>
      </w:r>
      <w:r w:rsidRPr="00252352">
        <w:rPr>
          <w:rFonts w:ascii="Times New Roman" w:hAnsi="Times New Roman" w:cs="Times New Roman"/>
          <w:bCs/>
          <w:i/>
          <w:sz w:val="30"/>
          <w:szCs w:val="30"/>
        </w:rPr>
        <w:t>арушение порядка организации или проведения массовых мероприятий</w:t>
      </w:r>
      <w:r w:rsidRPr="00252352">
        <w:rPr>
          <w:rFonts w:ascii="Times New Roman" w:hAnsi="Times New Roman" w:cs="Times New Roman"/>
          <w:i/>
          <w:sz w:val="30"/>
          <w:szCs w:val="30"/>
        </w:rPr>
        <w:t>), по которым вступили в законную силу постановления о наложении административного взыскания;</w:t>
      </w:r>
    </w:p>
    <w:p w:rsidR="00287879" w:rsidRPr="00252352" w:rsidRDefault="00287879" w:rsidP="00252352">
      <w:pPr>
        <w:pBdr>
          <w:top w:val="single" w:sz="4" w:space="1" w:color="FFFFFF"/>
          <w:left w:val="single" w:sz="4" w:space="15" w:color="FFFFFF"/>
          <w:bottom w:val="single" w:sz="4" w:space="12" w:color="FFFFFF"/>
          <w:right w:val="single" w:sz="4" w:space="0" w:color="FFFFFF"/>
        </w:pBdr>
        <w:shd w:val="clear" w:color="auto" w:fill="FFFFFF"/>
        <w:tabs>
          <w:tab w:val="left" w:pos="142"/>
          <w:tab w:val="left" w:pos="709"/>
          <w:tab w:val="left" w:pos="840"/>
        </w:tabs>
        <w:spacing w:after="0" w:line="240" w:lineRule="auto"/>
        <w:ind w:firstLine="709"/>
        <w:jc w:val="both"/>
        <w:rPr>
          <w:rFonts w:ascii="Times New Roman" w:hAnsi="Times New Roman"/>
          <w:i/>
          <w:sz w:val="30"/>
          <w:szCs w:val="30"/>
        </w:rPr>
      </w:pPr>
      <w:r w:rsidRPr="00252352">
        <w:rPr>
          <w:rFonts w:ascii="Times New Roman" w:hAnsi="Times New Roman"/>
          <w:i/>
          <w:sz w:val="30"/>
          <w:szCs w:val="30"/>
        </w:rPr>
        <w:t>14 постановлений о наложении взыскания за совершение административных правонарушений, предусмотренных ст.19.10 КоАП Республики Беларусь (пропаганда или публичное демонстрирование, изготовление, распространение нацистской символики или атрибутики), по которым вступили в законную силу постановления о наложении административного взыскания.</w:t>
      </w:r>
    </w:p>
    <w:p w:rsidR="00287879" w:rsidRPr="00252352" w:rsidRDefault="00287879" w:rsidP="00252352">
      <w:pPr>
        <w:pBdr>
          <w:top w:val="single" w:sz="4" w:space="1" w:color="FFFFFF"/>
          <w:left w:val="single" w:sz="4" w:space="15" w:color="FFFFFF"/>
          <w:bottom w:val="single" w:sz="4" w:space="12" w:color="FFFFFF"/>
          <w:right w:val="single" w:sz="4" w:space="0" w:color="FFFFFF"/>
        </w:pBdr>
        <w:shd w:val="clear" w:color="auto" w:fill="FFFFFF"/>
        <w:tabs>
          <w:tab w:val="left" w:pos="142"/>
          <w:tab w:val="left" w:pos="709"/>
          <w:tab w:val="left" w:pos="840"/>
        </w:tabs>
        <w:spacing w:after="0" w:line="240" w:lineRule="auto"/>
        <w:ind w:firstLine="709"/>
        <w:jc w:val="both"/>
        <w:rPr>
          <w:rFonts w:ascii="Times New Roman" w:hAnsi="Times New Roman"/>
          <w:i/>
          <w:sz w:val="30"/>
          <w:szCs w:val="30"/>
        </w:rPr>
      </w:pPr>
      <w:r w:rsidRPr="00252352">
        <w:rPr>
          <w:rFonts w:ascii="Times New Roman" w:hAnsi="Times New Roman"/>
          <w:i/>
          <w:sz w:val="30"/>
          <w:szCs w:val="30"/>
        </w:rPr>
        <w:t>Горрайпрокурорами области в период с 01.01.2024 по 30.06.2024 по результатам мониторинга социальных сетей и телеграмм-каналов, анализа уголовных дел и информации, полученной от субъектов противодействия экстремизму, предъявлено 49 заявлений о признании информационной продукции экстремистскими материалами. В указанный период 46 таких заявлений рассмотрено и удовлетворено, 3 таких заявления находятся на рассмотрении в суде.</w:t>
      </w:r>
    </w:p>
    <w:p w:rsidR="00287879" w:rsidRPr="00252352" w:rsidRDefault="00287879" w:rsidP="00252352">
      <w:pPr>
        <w:pBdr>
          <w:top w:val="single" w:sz="4" w:space="1" w:color="FFFFFF"/>
          <w:left w:val="single" w:sz="4" w:space="15" w:color="FFFFFF"/>
          <w:bottom w:val="single" w:sz="4" w:space="12" w:color="FFFFFF"/>
          <w:right w:val="single" w:sz="4" w:space="0" w:color="FFFFFF"/>
        </w:pBdr>
        <w:shd w:val="clear" w:color="auto" w:fill="FFFFFF"/>
        <w:tabs>
          <w:tab w:val="left" w:pos="142"/>
          <w:tab w:val="left" w:pos="709"/>
          <w:tab w:val="left" w:pos="840"/>
        </w:tabs>
        <w:spacing w:after="0" w:line="240" w:lineRule="auto"/>
        <w:ind w:firstLine="709"/>
        <w:jc w:val="both"/>
        <w:rPr>
          <w:rFonts w:ascii="Times New Roman" w:hAnsi="Times New Roman"/>
          <w:b/>
          <w:bCs/>
          <w:i/>
          <w:sz w:val="30"/>
          <w:szCs w:val="30"/>
          <w:u w:val="single"/>
        </w:rPr>
      </w:pPr>
      <w:r w:rsidRPr="00252352">
        <w:rPr>
          <w:rFonts w:ascii="Times New Roman" w:hAnsi="Times New Roman"/>
          <w:i/>
          <w:sz w:val="30"/>
          <w:szCs w:val="30"/>
        </w:rPr>
        <w:t>Всего с 2021 г. по истекший период 2024 г. горрайпрокурорами области направлено в суды 204 таких заявлений, 201 из которых рассмотрены и удовлетворены, а 3 заявления находятся на рассмотрении.</w:t>
      </w:r>
    </w:p>
    <w:p w:rsidR="00287879" w:rsidRPr="00252352" w:rsidRDefault="00287879" w:rsidP="00252352">
      <w:pPr>
        <w:spacing w:after="0" w:line="240" w:lineRule="auto"/>
        <w:ind w:firstLine="709"/>
        <w:jc w:val="both"/>
        <w:rPr>
          <w:rFonts w:ascii="Times New Roman" w:hAnsi="Times New Roman"/>
          <w:b/>
          <w:bCs/>
          <w:sz w:val="30"/>
          <w:szCs w:val="30"/>
        </w:rPr>
      </w:pPr>
      <w:r w:rsidRPr="00252352">
        <w:rPr>
          <w:rFonts w:ascii="Times New Roman" w:hAnsi="Times New Roman"/>
          <w:b/>
          <w:bCs/>
          <w:sz w:val="30"/>
          <w:szCs w:val="30"/>
        </w:rPr>
        <w:t>Противодействие экстремизму основывается на принципах:</w:t>
      </w:r>
    </w:p>
    <w:p w:rsidR="00287879" w:rsidRPr="00252352" w:rsidRDefault="00287879" w:rsidP="00252352">
      <w:pPr>
        <w:spacing w:after="0" w:line="240" w:lineRule="auto"/>
        <w:ind w:firstLine="709"/>
        <w:jc w:val="both"/>
        <w:rPr>
          <w:rFonts w:ascii="Times New Roman" w:hAnsi="Times New Roman"/>
          <w:bCs/>
          <w:sz w:val="30"/>
          <w:szCs w:val="30"/>
        </w:rPr>
      </w:pPr>
      <w:r w:rsidRPr="00252352">
        <w:rPr>
          <w:rFonts w:ascii="Times New Roman" w:hAnsi="Times New Roman"/>
          <w:bCs/>
          <w:sz w:val="30"/>
          <w:szCs w:val="30"/>
        </w:rPr>
        <w:t>законности;</w:t>
      </w:r>
    </w:p>
    <w:p w:rsidR="00287879" w:rsidRPr="00252352" w:rsidRDefault="00287879" w:rsidP="00252352">
      <w:pPr>
        <w:spacing w:after="0" w:line="240" w:lineRule="auto"/>
        <w:ind w:firstLine="709"/>
        <w:jc w:val="both"/>
        <w:rPr>
          <w:rFonts w:ascii="Times New Roman" w:hAnsi="Times New Roman"/>
          <w:bCs/>
          <w:sz w:val="30"/>
          <w:szCs w:val="30"/>
        </w:rPr>
      </w:pPr>
      <w:r w:rsidRPr="00252352">
        <w:rPr>
          <w:rFonts w:ascii="Times New Roman" w:hAnsi="Times New Roman"/>
          <w:bCs/>
          <w:sz w:val="30"/>
          <w:szCs w:val="30"/>
        </w:rPr>
        <w:t>признания, соблюдения и защиты прав, свобод и законных интересов граждан, а также прав и законных интересов организаций;</w:t>
      </w:r>
    </w:p>
    <w:p w:rsidR="00287879" w:rsidRPr="00252352" w:rsidRDefault="00287879" w:rsidP="00252352">
      <w:pPr>
        <w:spacing w:after="0" w:line="240" w:lineRule="auto"/>
        <w:ind w:firstLine="709"/>
        <w:jc w:val="both"/>
        <w:rPr>
          <w:rFonts w:ascii="Times New Roman" w:hAnsi="Times New Roman"/>
          <w:bCs/>
          <w:sz w:val="30"/>
          <w:szCs w:val="30"/>
        </w:rPr>
      </w:pPr>
      <w:r w:rsidRPr="00252352">
        <w:rPr>
          <w:rFonts w:ascii="Times New Roman" w:hAnsi="Times New Roman"/>
          <w:bCs/>
          <w:sz w:val="30"/>
          <w:szCs w:val="30"/>
        </w:rPr>
        <w:t>сочетания гласных и негласных методов противодействия экстремизму;</w:t>
      </w:r>
    </w:p>
    <w:p w:rsidR="00287879" w:rsidRPr="00252352" w:rsidRDefault="00287879" w:rsidP="00252352">
      <w:pPr>
        <w:spacing w:after="0" w:line="240" w:lineRule="auto"/>
        <w:ind w:firstLine="709"/>
        <w:jc w:val="both"/>
        <w:rPr>
          <w:rFonts w:ascii="Times New Roman" w:hAnsi="Times New Roman"/>
          <w:bCs/>
          <w:sz w:val="30"/>
          <w:szCs w:val="30"/>
        </w:rPr>
      </w:pPr>
      <w:r w:rsidRPr="00252352">
        <w:rPr>
          <w:rFonts w:ascii="Times New Roman" w:hAnsi="Times New Roman"/>
          <w:bCs/>
          <w:sz w:val="30"/>
          <w:szCs w:val="30"/>
        </w:rPr>
        <w:lastRenderedPageBreak/>
        <w:t>приоритета обеспечения национальной безопасности Республики Беларусь;</w:t>
      </w:r>
    </w:p>
    <w:p w:rsidR="00287879" w:rsidRPr="00252352" w:rsidRDefault="00287879" w:rsidP="00252352">
      <w:pPr>
        <w:spacing w:after="0" w:line="240" w:lineRule="auto"/>
        <w:ind w:firstLine="709"/>
        <w:jc w:val="both"/>
        <w:rPr>
          <w:rFonts w:ascii="Times New Roman" w:hAnsi="Times New Roman"/>
          <w:bCs/>
          <w:sz w:val="30"/>
          <w:szCs w:val="30"/>
        </w:rPr>
      </w:pPr>
      <w:r w:rsidRPr="00252352">
        <w:rPr>
          <w:rFonts w:ascii="Times New Roman" w:hAnsi="Times New Roman"/>
          <w:bCs/>
          <w:sz w:val="30"/>
          <w:szCs w:val="30"/>
        </w:rPr>
        <w:t>сотрудничества государства с организациями и гражданами;</w:t>
      </w:r>
    </w:p>
    <w:p w:rsidR="00287879" w:rsidRPr="00252352" w:rsidRDefault="00287879" w:rsidP="00252352">
      <w:pPr>
        <w:spacing w:after="0" w:line="240" w:lineRule="auto"/>
        <w:ind w:firstLine="709"/>
        <w:jc w:val="both"/>
        <w:rPr>
          <w:rFonts w:ascii="Times New Roman" w:hAnsi="Times New Roman"/>
          <w:bCs/>
          <w:sz w:val="30"/>
          <w:szCs w:val="30"/>
        </w:rPr>
      </w:pPr>
      <w:r w:rsidRPr="00252352">
        <w:rPr>
          <w:rFonts w:ascii="Times New Roman" w:hAnsi="Times New Roman"/>
          <w:bCs/>
          <w:sz w:val="30"/>
          <w:szCs w:val="30"/>
        </w:rPr>
        <w:t>приоритета предусмотренных законодательством об основах деятельности по профилактике правонарушений и о противодействии экстремизму мер профилактики правонарушений, направленных на выявление и устранение причин и условий, способствующих экстремистской деятельности (далее – профилактические меры);</w:t>
      </w:r>
    </w:p>
    <w:p w:rsidR="00287879" w:rsidRPr="00252352" w:rsidRDefault="00287879" w:rsidP="00252352">
      <w:pPr>
        <w:spacing w:after="0" w:line="240" w:lineRule="auto"/>
        <w:ind w:firstLine="709"/>
        <w:jc w:val="both"/>
        <w:rPr>
          <w:rFonts w:ascii="Times New Roman" w:hAnsi="Times New Roman"/>
          <w:bCs/>
          <w:sz w:val="30"/>
          <w:szCs w:val="30"/>
        </w:rPr>
      </w:pPr>
      <w:r w:rsidRPr="00252352">
        <w:rPr>
          <w:rFonts w:ascii="Times New Roman" w:hAnsi="Times New Roman"/>
          <w:bCs/>
          <w:sz w:val="30"/>
          <w:szCs w:val="30"/>
        </w:rPr>
        <w:t>неотвратимости наказания за экстремистскую деятельность.</w:t>
      </w:r>
    </w:p>
    <w:p w:rsidR="00287879" w:rsidRPr="00252352" w:rsidRDefault="00287879" w:rsidP="00252352">
      <w:pPr>
        <w:spacing w:after="0" w:line="240" w:lineRule="auto"/>
        <w:ind w:firstLine="709"/>
        <w:jc w:val="both"/>
        <w:rPr>
          <w:rFonts w:ascii="Times New Roman" w:hAnsi="Times New Roman"/>
          <w:bCs/>
          <w:sz w:val="30"/>
          <w:szCs w:val="30"/>
        </w:rPr>
      </w:pPr>
      <w:r w:rsidRPr="00252352">
        <w:rPr>
          <w:rFonts w:ascii="Times New Roman" w:hAnsi="Times New Roman"/>
          <w:bCs/>
          <w:sz w:val="30"/>
          <w:szCs w:val="30"/>
        </w:rPr>
        <w:t xml:space="preserve">Президент Республики Беларусь А.Г. Лукашенко неоднократно обращал внимание, что в настоящее время гражданское и патриотическое воспитание детей и молодежи, формирование у граждан духовно-нравственных ценностей, гражданственности и патриотизма имеет приоритетное значение. </w:t>
      </w:r>
    </w:p>
    <w:p w:rsidR="00287879" w:rsidRPr="00252352" w:rsidRDefault="00287879"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Противодействие экстремизму осуществляется посредством:</w:t>
      </w:r>
    </w:p>
    <w:p w:rsidR="00287879" w:rsidRPr="00252352" w:rsidRDefault="00287879"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гражданского и патриотического воспитания детей и молодежи, формирования у граждан духовно-нравственных ценностей, гражданственности и патриотизма;</w:t>
      </w:r>
    </w:p>
    <w:p w:rsidR="00287879" w:rsidRPr="00252352" w:rsidRDefault="00287879"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осуществления профилактических мер;</w:t>
      </w:r>
    </w:p>
    <w:p w:rsidR="00287879" w:rsidRPr="00252352" w:rsidRDefault="00287879"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предупреждения, выявления и пресечения экстремистской деятельности.</w:t>
      </w:r>
    </w:p>
    <w:p w:rsidR="00287879" w:rsidRPr="00252352" w:rsidRDefault="00287879" w:rsidP="00252352">
      <w:pPr>
        <w:shd w:val="clear" w:color="auto" w:fill="FFFFFF"/>
        <w:spacing w:after="0" w:line="240" w:lineRule="auto"/>
        <w:ind w:firstLine="709"/>
        <w:jc w:val="both"/>
        <w:rPr>
          <w:rFonts w:ascii="Times New Roman" w:hAnsi="Times New Roman"/>
          <w:bCs/>
          <w:sz w:val="30"/>
          <w:szCs w:val="30"/>
        </w:rPr>
      </w:pPr>
      <w:r w:rsidRPr="00252352">
        <w:rPr>
          <w:rFonts w:ascii="Times New Roman" w:hAnsi="Times New Roman"/>
          <w:bCs/>
          <w:sz w:val="30"/>
          <w:szCs w:val="30"/>
        </w:rPr>
        <w:t>Практически каждый способ осуществления экстремистской деятельности нашел свое отражение в уголовном кодексе. Законодатели учли опыт 2020 года и надлежащим образом подготовились к существующим вызовам и угрозам национальной безопасности.</w:t>
      </w:r>
    </w:p>
    <w:p w:rsidR="00B17FC4" w:rsidRPr="00252352" w:rsidRDefault="00B17FC4" w:rsidP="00252352">
      <w:pPr>
        <w:pStyle w:val="a3"/>
        <w:ind w:firstLine="709"/>
        <w:jc w:val="both"/>
        <w:rPr>
          <w:sz w:val="30"/>
          <w:szCs w:val="30"/>
          <w:lang w:bidi="he-IL"/>
        </w:rPr>
      </w:pPr>
      <w:r w:rsidRPr="00252352">
        <w:rPr>
          <w:sz w:val="30"/>
          <w:szCs w:val="30"/>
          <w:lang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w:t>
      </w:r>
      <w:proofErr w:type="gramStart"/>
      <w:r w:rsidRPr="00252352">
        <w:rPr>
          <w:sz w:val="30"/>
          <w:szCs w:val="30"/>
          <w:lang w:bidi="he-IL"/>
        </w:rPr>
        <w:t>за</w:t>
      </w:r>
      <w:proofErr w:type="gramEnd"/>
      <w:r w:rsidRPr="00252352">
        <w:rPr>
          <w:sz w:val="30"/>
          <w:szCs w:val="30"/>
          <w:lang w:bidi="he-IL"/>
        </w:rPr>
        <w:t xml:space="preserve">: </w:t>
      </w:r>
    </w:p>
    <w:p w:rsidR="008F45B5" w:rsidRPr="00252352" w:rsidRDefault="008F45B5" w:rsidP="00252352">
      <w:pPr>
        <w:autoSpaceDE w:val="0"/>
        <w:autoSpaceDN w:val="0"/>
        <w:adjustRightInd w:val="0"/>
        <w:spacing w:after="0" w:line="240" w:lineRule="auto"/>
        <w:ind w:firstLine="540"/>
        <w:jc w:val="both"/>
        <w:outlineLvl w:val="0"/>
        <w:rPr>
          <w:rFonts w:ascii="Times New Roman" w:hAnsi="Times New Roman"/>
          <w:b/>
          <w:bCs/>
          <w:sz w:val="30"/>
          <w:szCs w:val="30"/>
        </w:rPr>
      </w:pPr>
    </w:p>
    <w:p w:rsidR="00B17FC4" w:rsidRPr="00252352" w:rsidRDefault="00B17FC4" w:rsidP="00252352">
      <w:pPr>
        <w:autoSpaceDE w:val="0"/>
        <w:autoSpaceDN w:val="0"/>
        <w:adjustRightInd w:val="0"/>
        <w:spacing w:after="0" w:line="240" w:lineRule="auto"/>
        <w:ind w:firstLine="540"/>
        <w:jc w:val="both"/>
        <w:outlineLvl w:val="0"/>
        <w:rPr>
          <w:rFonts w:ascii="Times New Roman" w:hAnsi="Times New Roman"/>
          <w:sz w:val="30"/>
          <w:szCs w:val="30"/>
        </w:rPr>
      </w:pPr>
      <w:r w:rsidRPr="00252352">
        <w:rPr>
          <w:rFonts w:ascii="Times New Roman" w:hAnsi="Times New Roman"/>
          <w:b/>
          <w:bCs/>
          <w:sz w:val="30"/>
          <w:szCs w:val="30"/>
        </w:rPr>
        <w:t>Статья 361-1. Создание экстремистского формирования либо участие в нем</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t>наказываются ограничением свободы на срок до пяти лет или лишением свободы на срок от трех до семи лет со штрафом или без штрафа.</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lastRenderedPageBreak/>
        <w:t>2. Те же деяния, совершенные повторно либо должностным лицом с использованием своих служебных полномочий, -</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t>наказывается ограничением свободы на срок до четырех лет или лишением свободы на срок от двух до шести лет со штрафом или без штрафа.</w:t>
      </w:r>
    </w:p>
    <w:p w:rsidR="00B17FC4" w:rsidRPr="00252352" w:rsidRDefault="00B17FC4" w:rsidP="00252352">
      <w:pPr>
        <w:autoSpaceDE w:val="0"/>
        <w:autoSpaceDN w:val="0"/>
        <w:adjustRightInd w:val="0"/>
        <w:spacing w:after="0" w:line="240" w:lineRule="auto"/>
        <w:ind w:firstLine="540"/>
        <w:jc w:val="both"/>
        <w:outlineLvl w:val="0"/>
        <w:rPr>
          <w:rFonts w:ascii="Times New Roman" w:hAnsi="Times New Roman"/>
          <w:b/>
          <w:bCs/>
          <w:sz w:val="30"/>
          <w:szCs w:val="30"/>
        </w:rPr>
      </w:pPr>
    </w:p>
    <w:p w:rsidR="00B17FC4" w:rsidRPr="00252352" w:rsidRDefault="00B17FC4" w:rsidP="00252352">
      <w:pPr>
        <w:autoSpaceDE w:val="0"/>
        <w:autoSpaceDN w:val="0"/>
        <w:adjustRightInd w:val="0"/>
        <w:spacing w:after="0" w:line="240" w:lineRule="auto"/>
        <w:ind w:firstLine="540"/>
        <w:jc w:val="both"/>
        <w:outlineLvl w:val="0"/>
        <w:rPr>
          <w:rFonts w:ascii="Times New Roman" w:hAnsi="Times New Roman"/>
          <w:b/>
          <w:bCs/>
          <w:sz w:val="30"/>
          <w:szCs w:val="30"/>
        </w:rPr>
      </w:pPr>
      <w:r w:rsidRPr="00252352">
        <w:rPr>
          <w:rFonts w:ascii="Times New Roman" w:hAnsi="Times New Roman"/>
          <w:b/>
          <w:bCs/>
          <w:sz w:val="30"/>
          <w:szCs w:val="30"/>
        </w:rPr>
        <w:t>Статья 361-2. Финансирование экстремистской деятельности</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8" w:history="1">
        <w:r w:rsidRPr="00252352">
          <w:rPr>
            <w:rFonts w:ascii="Times New Roman" w:hAnsi="Times New Roman"/>
            <w:bCs/>
            <w:sz w:val="30"/>
            <w:szCs w:val="30"/>
          </w:rPr>
          <w:t>деятельности</w:t>
        </w:r>
      </w:hyperlink>
      <w:r w:rsidRPr="00252352">
        <w:rPr>
          <w:rFonts w:ascii="Times New Roman" w:hAnsi="Times New Roman"/>
          <w:bCs/>
          <w:sz w:val="30"/>
          <w:szCs w:val="30"/>
        </w:rPr>
        <w:t>, деятельности, направленной на реабилитацию нацизма, -</w:t>
      </w:r>
    </w:p>
    <w:p w:rsidR="00B17FC4" w:rsidRPr="00252352" w:rsidRDefault="00B17FC4" w:rsidP="00252352">
      <w:pPr>
        <w:pStyle w:val="ab"/>
        <w:ind w:firstLine="540"/>
        <w:rPr>
          <w:rFonts w:ascii="Times New Roman" w:hAnsi="Times New Roman"/>
          <w:sz w:val="30"/>
          <w:szCs w:val="30"/>
        </w:rPr>
      </w:pPr>
      <w:r w:rsidRPr="00252352">
        <w:rPr>
          <w:rFonts w:ascii="Times New Roman" w:hAnsi="Times New Roman"/>
          <w:sz w:val="30"/>
          <w:szCs w:val="30"/>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B17FC4" w:rsidRPr="00252352" w:rsidRDefault="00B17FC4" w:rsidP="00252352">
      <w:pPr>
        <w:pStyle w:val="ab"/>
        <w:ind w:firstLine="540"/>
        <w:rPr>
          <w:rFonts w:ascii="Times New Roman" w:hAnsi="Times New Roman"/>
          <w:sz w:val="30"/>
          <w:szCs w:val="30"/>
        </w:rPr>
      </w:pPr>
      <w:r w:rsidRPr="00252352">
        <w:rPr>
          <w:rFonts w:ascii="Times New Roman" w:hAnsi="Times New Roman"/>
          <w:sz w:val="30"/>
          <w:szCs w:val="30"/>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B17FC4" w:rsidRPr="00252352" w:rsidRDefault="00B17FC4" w:rsidP="00252352">
      <w:pPr>
        <w:pStyle w:val="ab"/>
        <w:ind w:firstLine="540"/>
        <w:rPr>
          <w:rFonts w:ascii="Times New Roman" w:hAnsi="Times New Roman"/>
          <w:bCs/>
          <w:sz w:val="30"/>
          <w:szCs w:val="30"/>
        </w:rPr>
      </w:pPr>
      <w:r w:rsidRPr="00252352">
        <w:rPr>
          <w:rFonts w:ascii="Times New Roman" w:hAnsi="Times New Roman"/>
          <w:bCs/>
          <w:sz w:val="30"/>
          <w:szCs w:val="30"/>
        </w:rPr>
        <w:t>наказываются лишением свободы на срок от пяти до восьми лет со штрафом.</w:t>
      </w:r>
    </w:p>
    <w:p w:rsidR="00B17FC4" w:rsidRPr="00252352" w:rsidRDefault="00B17FC4" w:rsidP="00252352">
      <w:pPr>
        <w:pStyle w:val="ab"/>
        <w:ind w:firstLine="540"/>
        <w:jc w:val="both"/>
        <w:rPr>
          <w:rFonts w:ascii="Times New Roman" w:hAnsi="Times New Roman"/>
          <w:bCs/>
          <w:sz w:val="30"/>
          <w:szCs w:val="30"/>
        </w:rPr>
      </w:pPr>
      <w:r w:rsidRPr="00252352">
        <w:rPr>
          <w:rFonts w:ascii="Times New Roman" w:hAnsi="Times New Roman"/>
          <w:bCs/>
          <w:sz w:val="30"/>
          <w:szCs w:val="30"/>
        </w:rPr>
        <w:t xml:space="preserve">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w:t>
      </w:r>
      <w:proofErr w:type="gramStart"/>
      <w:r w:rsidRPr="00252352">
        <w:rPr>
          <w:rFonts w:ascii="Times New Roman" w:hAnsi="Times New Roman"/>
          <w:bCs/>
          <w:sz w:val="30"/>
          <w:szCs w:val="30"/>
        </w:rPr>
        <w:t>содеянном</w:t>
      </w:r>
      <w:proofErr w:type="gramEnd"/>
      <w:r w:rsidRPr="00252352">
        <w:rPr>
          <w:rFonts w:ascii="Times New Roman" w:hAnsi="Times New Roman"/>
          <w:bCs/>
          <w:sz w:val="30"/>
          <w:szCs w:val="30"/>
        </w:rPr>
        <w:t xml:space="preserve"> и (или) иным образом способствовало предотвращению или выявлению этого преступления.</w:t>
      </w:r>
    </w:p>
    <w:p w:rsidR="00C44725" w:rsidRDefault="00C44725" w:rsidP="00252352">
      <w:pPr>
        <w:autoSpaceDE w:val="0"/>
        <w:autoSpaceDN w:val="0"/>
        <w:adjustRightInd w:val="0"/>
        <w:spacing w:after="0" w:line="240" w:lineRule="auto"/>
        <w:ind w:firstLine="540"/>
        <w:jc w:val="both"/>
        <w:outlineLvl w:val="0"/>
        <w:rPr>
          <w:rFonts w:ascii="Times New Roman" w:hAnsi="Times New Roman"/>
          <w:b/>
          <w:bCs/>
          <w:sz w:val="30"/>
          <w:szCs w:val="30"/>
        </w:rPr>
      </w:pPr>
    </w:p>
    <w:p w:rsidR="00B17FC4" w:rsidRPr="00252352" w:rsidRDefault="00B17FC4" w:rsidP="00252352">
      <w:pPr>
        <w:autoSpaceDE w:val="0"/>
        <w:autoSpaceDN w:val="0"/>
        <w:adjustRightInd w:val="0"/>
        <w:spacing w:after="0" w:line="240" w:lineRule="auto"/>
        <w:ind w:firstLine="540"/>
        <w:jc w:val="both"/>
        <w:outlineLvl w:val="0"/>
        <w:rPr>
          <w:rFonts w:ascii="Times New Roman" w:hAnsi="Times New Roman"/>
          <w:b/>
          <w:bCs/>
          <w:sz w:val="30"/>
          <w:szCs w:val="30"/>
        </w:rPr>
      </w:pPr>
      <w:r w:rsidRPr="00252352">
        <w:rPr>
          <w:rFonts w:ascii="Times New Roman" w:hAnsi="Times New Roman"/>
          <w:b/>
          <w:bCs/>
          <w:sz w:val="30"/>
          <w:szCs w:val="30"/>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t xml:space="preserve">1. Участие гражданина Республики Беларусь или постоянно проживающего </w:t>
      </w:r>
      <w:proofErr w:type="gramStart"/>
      <w:r w:rsidRPr="00252352">
        <w:rPr>
          <w:rFonts w:ascii="Times New Roman" w:hAnsi="Times New Roman"/>
          <w:bCs/>
          <w:sz w:val="30"/>
          <w:szCs w:val="30"/>
        </w:rPr>
        <w:t>в Республике Беларусь лица без гражданства на территории иностранного государства в вооруженном формировании одной из противоборствующих сторон</w:t>
      </w:r>
      <w:proofErr w:type="gramEnd"/>
      <w:r w:rsidRPr="00252352">
        <w:rPr>
          <w:rFonts w:ascii="Times New Roman" w:hAnsi="Times New Roman"/>
          <w:bCs/>
          <w:sz w:val="30"/>
          <w:szCs w:val="30"/>
        </w:rPr>
        <w:t xml:space="preserve">,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9" w:history="1">
        <w:r w:rsidRPr="00252352">
          <w:rPr>
            <w:rFonts w:ascii="Times New Roman" w:hAnsi="Times New Roman"/>
            <w:bCs/>
            <w:sz w:val="30"/>
            <w:szCs w:val="30"/>
          </w:rPr>
          <w:t>статьей 133</w:t>
        </w:r>
      </w:hyperlink>
      <w:r w:rsidRPr="00252352">
        <w:rPr>
          <w:rFonts w:ascii="Times New Roman" w:hAnsi="Times New Roman"/>
          <w:bCs/>
          <w:sz w:val="30"/>
          <w:szCs w:val="30"/>
        </w:rPr>
        <w:t xml:space="preserve"> настоящего Кодекса, -</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lastRenderedPageBreak/>
        <w:t>наказываются ограничением свободы на срок до пяти лет или лишением свободы на срок от двух до пяти лет со штрафом или без штрафа.</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t xml:space="preserve">2. </w:t>
      </w:r>
      <w:proofErr w:type="gramStart"/>
      <w:r w:rsidRPr="00252352">
        <w:rPr>
          <w:rFonts w:ascii="Times New Roman" w:hAnsi="Times New Roman"/>
          <w:bCs/>
          <w:sz w:val="30"/>
          <w:szCs w:val="30"/>
        </w:rPr>
        <w:t xml:space="preserve">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10" w:history="1">
        <w:r w:rsidRPr="00252352">
          <w:rPr>
            <w:rFonts w:ascii="Times New Roman" w:hAnsi="Times New Roman"/>
            <w:bCs/>
            <w:sz w:val="30"/>
            <w:szCs w:val="30"/>
          </w:rPr>
          <w:t>статьей 132</w:t>
        </w:r>
      </w:hyperlink>
      <w:r w:rsidRPr="00252352">
        <w:rPr>
          <w:rFonts w:ascii="Times New Roman" w:hAnsi="Times New Roman"/>
          <w:bCs/>
          <w:sz w:val="30"/>
          <w:szCs w:val="30"/>
        </w:rPr>
        <w:t xml:space="preserve"> настоящего Кодекса, -</w:t>
      </w:r>
      <w:proofErr w:type="gramEnd"/>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t>наказываются лишением свободы на срок от пяти до десяти лет со штрафом или без штрафа.</w:t>
      </w:r>
    </w:p>
    <w:p w:rsidR="00B17FC4" w:rsidRPr="00252352" w:rsidRDefault="00B17FC4" w:rsidP="00252352">
      <w:pPr>
        <w:autoSpaceDE w:val="0"/>
        <w:autoSpaceDN w:val="0"/>
        <w:adjustRightInd w:val="0"/>
        <w:spacing w:after="0" w:line="240" w:lineRule="auto"/>
        <w:ind w:firstLine="540"/>
        <w:jc w:val="both"/>
        <w:outlineLvl w:val="0"/>
        <w:rPr>
          <w:rFonts w:ascii="Times New Roman" w:hAnsi="Times New Roman"/>
          <w:b/>
          <w:bCs/>
          <w:sz w:val="30"/>
          <w:szCs w:val="30"/>
        </w:rPr>
      </w:pPr>
      <w:bookmarkStart w:id="2" w:name="Par39"/>
      <w:bookmarkEnd w:id="2"/>
    </w:p>
    <w:p w:rsidR="00B17FC4" w:rsidRPr="00252352" w:rsidRDefault="00B17FC4" w:rsidP="00252352">
      <w:pPr>
        <w:autoSpaceDE w:val="0"/>
        <w:autoSpaceDN w:val="0"/>
        <w:adjustRightInd w:val="0"/>
        <w:spacing w:after="0" w:line="240" w:lineRule="auto"/>
        <w:ind w:firstLine="540"/>
        <w:jc w:val="both"/>
        <w:outlineLvl w:val="0"/>
        <w:rPr>
          <w:rFonts w:ascii="Times New Roman" w:hAnsi="Times New Roman"/>
          <w:b/>
          <w:bCs/>
          <w:sz w:val="30"/>
          <w:szCs w:val="30"/>
        </w:rPr>
      </w:pPr>
      <w:r w:rsidRPr="00252352">
        <w:rPr>
          <w:rFonts w:ascii="Times New Roman" w:hAnsi="Times New Roman"/>
          <w:b/>
          <w:bCs/>
          <w:sz w:val="30"/>
          <w:szCs w:val="30"/>
        </w:rPr>
        <w:t>Статья 361-4. Содействие экстремистской деятельности</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t xml:space="preserve">1. Вербовка, иное вовлечение лица в экстремистскую </w:t>
      </w:r>
      <w:hyperlink r:id="rId11" w:history="1">
        <w:r w:rsidRPr="00252352">
          <w:rPr>
            <w:rFonts w:ascii="Times New Roman" w:hAnsi="Times New Roman"/>
            <w:bCs/>
            <w:sz w:val="30"/>
            <w:szCs w:val="30"/>
          </w:rPr>
          <w:t>деятельность</w:t>
        </w:r>
      </w:hyperlink>
      <w:r w:rsidRPr="00252352">
        <w:rPr>
          <w:rFonts w:ascii="Times New Roman" w:hAnsi="Times New Roman"/>
          <w:bCs/>
          <w:sz w:val="30"/>
          <w:szCs w:val="30"/>
        </w:rPr>
        <w:t>, обучение, а равно иное содействие экстремистской деятельности -</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t>наказываются ограничением свободы на срок до четырех лет или лишением свободы на срок от двух до шести лет со штрафом или без штрафа.</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t>наказываются ограничением свободы на срок от двух до пяти лет или лишением свободы на срок от трех до семи лет со штрафом или без штрафа.</w:t>
      </w:r>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b/>
          <w:sz w:val="30"/>
          <w:szCs w:val="30"/>
        </w:rPr>
        <w:t>Справочно.</w:t>
      </w:r>
      <w:r w:rsidRPr="00252352">
        <w:rPr>
          <w:rFonts w:ascii="Times New Roman" w:hAnsi="Times New Roman"/>
          <w:i/>
          <w:sz w:val="30"/>
          <w:szCs w:val="30"/>
        </w:rPr>
        <w:t xml:space="preserve"> Прокуратурой Гродненской области 17.05.2024 в Гродненский областной суд направлено уголовное дело по обвинению гражданки В. в совершении преступлений, предусмотренных </w:t>
      </w:r>
      <w:proofErr w:type="gramStart"/>
      <w:r w:rsidRPr="00252352">
        <w:rPr>
          <w:rFonts w:ascii="Times New Roman" w:hAnsi="Times New Roman"/>
          <w:i/>
          <w:sz w:val="30"/>
          <w:szCs w:val="30"/>
        </w:rPr>
        <w:t>ч</w:t>
      </w:r>
      <w:proofErr w:type="gramEnd"/>
      <w:r w:rsidRPr="00252352">
        <w:rPr>
          <w:rFonts w:ascii="Times New Roman" w:hAnsi="Times New Roman"/>
          <w:i/>
          <w:sz w:val="30"/>
          <w:szCs w:val="30"/>
        </w:rPr>
        <w:t>.3 ст.210, ч.1 ст.342, ч.1 ст.130, ч.2 ст.367, ч.2 ст.361-4, ч.3 ст.203-1, ст. 193-1 УК.</w:t>
      </w:r>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По данному уголовному делу проведено спецпроизводство.</w:t>
      </w:r>
    </w:p>
    <w:p w:rsidR="00287879" w:rsidRPr="00252352" w:rsidRDefault="00287879" w:rsidP="00252352">
      <w:pPr>
        <w:spacing w:after="0" w:line="240" w:lineRule="auto"/>
        <w:ind w:firstLine="709"/>
        <w:jc w:val="both"/>
        <w:rPr>
          <w:rFonts w:ascii="Times New Roman" w:hAnsi="Times New Roman"/>
          <w:i/>
          <w:sz w:val="30"/>
          <w:szCs w:val="30"/>
        </w:rPr>
      </w:pPr>
      <w:proofErr w:type="gramStart"/>
      <w:r w:rsidRPr="00252352">
        <w:rPr>
          <w:rFonts w:ascii="Times New Roman" w:hAnsi="Times New Roman"/>
          <w:i/>
          <w:sz w:val="30"/>
          <w:szCs w:val="30"/>
        </w:rPr>
        <w:t>Последняя обвиняется в том, что в период времени с 14.00 по 17.00 часов 06.09.2020 приняла активное участие в проводимых на территории г. Гродно групповых действиях, грубо нарушающих общественный порядок и сопряженных с явным неповиновением законным требованиям представителей власти, повлекших нарушение работы транспорта.</w:t>
      </w:r>
      <w:proofErr w:type="gramEnd"/>
    </w:p>
    <w:p w:rsidR="00287879" w:rsidRPr="00252352" w:rsidRDefault="00287879"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 xml:space="preserve">Она же, </w:t>
      </w:r>
      <w:r w:rsidRPr="00252352">
        <w:rPr>
          <w:rFonts w:ascii="Times New Roman" w:hAnsi="Times New Roman"/>
          <w:i/>
          <w:sz w:val="30"/>
          <w:szCs w:val="30"/>
          <w:shd w:val="clear" w:color="auto" w:fill="FFFFFF"/>
        </w:rPr>
        <w:t>находясь за пределами Республики Беларусь, с использованием глобальной сети Интернет и компьютерной техники, 03.09.2021 в социальной сети «</w:t>
      </w:r>
      <w:r w:rsidRPr="00252352">
        <w:rPr>
          <w:rFonts w:ascii="Times New Roman" w:hAnsi="Times New Roman"/>
          <w:i/>
          <w:sz w:val="30"/>
          <w:szCs w:val="30"/>
          <w:shd w:val="clear" w:color="auto" w:fill="FFFFFF"/>
          <w:lang w:val="en-US"/>
        </w:rPr>
        <w:t>F</w:t>
      </w:r>
      <w:r w:rsidRPr="00252352">
        <w:rPr>
          <w:rFonts w:ascii="Times New Roman" w:hAnsi="Times New Roman"/>
          <w:i/>
          <w:sz w:val="30"/>
          <w:szCs w:val="30"/>
          <w:shd w:val="clear" w:color="auto" w:fill="FFFFFF"/>
        </w:rPr>
        <w:t>asebook» умышленно, незаконно, распространила неопределенному кругу лиц информацию о личной жизни и персональных данных судьи суда Волковысского района, в связи с осуществлением им служебной деятельности.</w:t>
      </w:r>
      <w:r w:rsidRPr="00252352">
        <w:rPr>
          <w:rFonts w:ascii="Times New Roman" w:hAnsi="Times New Roman"/>
          <w:i/>
          <w:sz w:val="30"/>
          <w:szCs w:val="30"/>
        </w:rPr>
        <w:t xml:space="preserve"> </w:t>
      </w:r>
    </w:p>
    <w:p w:rsidR="00287879" w:rsidRPr="00252352" w:rsidRDefault="00F3003D" w:rsidP="00252352">
      <w:pPr>
        <w:spacing w:after="0" w:line="240" w:lineRule="auto"/>
        <w:ind w:firstLine="709"/>
        <w:jc w:val="both"/>
        <w:rPr>
          <w:rFonts w:ascii="Times New Roman" w:hAnsi="Times New Roman"/>
          <w:i/>
          <w:sz w:val="30"/>
          <w:szCs w:val="30"/>
          <w:shd w:val="clear" w:color="auto" w:fill="FFFFFF"/>
        </w:rPr>
      </w:pPr>
      <w:r>
        <w:rPr>
          <w:rFonts w:ascii="Times New Roman" w:hAnsi="Times New Roman"/>
          <w:i/>
          <w:sz w:val="30"/>
          <w:szCs w:val="30"/>
          <w:shd w:val="clear" w:color="auto" w:fill="FFFFFF"/>
        </w:rPr>
        <w:lastRenderedPageBreak/>
        <w:t>Н</w:t>
      </w:r>
      <w:r w:rsidR="00287879" w:rsidRPr="00252352">
        <w:rPr>
          <w:rFonts w:ascii="Times New Roman" w:hAnsi="Times New Roman"/>
          <w:i/>
          <w:sz w:val="30"/>
          <w:szCs w:val="30"/>
          <w:shd w:val="clear" w:color="auto" w:fill="FFFFFF"/>
        </w:rPr>
        <w:t>аходясь за</w:t>
      </w:r>
      <w:r>
        <w:rPr>
          <w:rFonts w:ascii="Times New Roman" w:hAnsi="Times New Roman"/>
          <w:i/>
          <w:sz w:val="30"/>
          <w:szCs w:val="30"/>
          <w:shd w:val="clear" w:color="auto" w:fill="FFFFFF"/>
        </w:rPr>
        <w:t xml:space="preserve"> пределами Республики Беларусь,</w:t>
      </w:r>
      <w:r w:rsidR="00287879" w:rsidRPr="00252352">
        <w:rPr>
          <w:rFonts w:ascii="Times New Roman" w:hAnsi="Times New Roman"/>
          <w:i/>
          <w:sz w:val="30"/>
          <w:szCs w:val="30"/>
          <w:shd w:val="clear" w:color="auto" w:fill="FFFFFF"/>
        </w:rPr>
        <w:t xml:space="preserve"> в целях обеспечения деятельности в глобальной сети Интернет информационного ресурса с названием «Белсат tv belsat» и электронным адресом «https://belsat.eu», признанного экстремистским формированием, умышленно дала </w:t>
      </w:r>
      <w:proofErr w:type="gramStart"/>
      <w:r w:rsidR="00287879" w:rsidRPr="00252352">
        <w:rPr>
          <w:rFonts w:ascii="Times New Roman" w:hAnsi="Times New Roman"/>
          <w:i/>
          <w:sz w:val="30"/>
          <w:szCs w:val="30"/>
          <w:shd w:val="clear" w:color="auto" w:fill="FFFFFF"/>
        </w:rPr>
        <w:t>интервью</w:t>
      </w:r>
      <w:proofErr w:type="gramEnd"/>
      <w:r w:rsidR="00287879" w:rsidRPr="00252352">
        <w:rPr>
          <w:rFonts w:ascii="Times New Roman" w:hAnsi="Times New Roman"/>
          <w:i/>
          <w:sz w:val="30"/>
          <w:szCs w:val="30"/>
          <w:shd w:val="clear" w:color="auto" w:fill="FFFFFF"/>
        </w:rPr>
        <w:t xml:space="preserve"> названному информационному ресурсу, которое в сети размещено 11.09.2021 и 22.11.2021, осознавая при этом, что предоставленная ею информация будет использована в целях осуществления экстремистской деятельности.</w:t>
      </w:r>
    </w:p>
    <w:p w:rsidR="00287879" w:rsidRPr="00252352" w:rsidRDefault="00F3003D" w:rsidP="00252352">
      <w:pPr>
        <w:spacing w:after="0" w:line="240" w:lineRule="auto"/>
        <w:ind w:firstLine="709"/>
        <w:jc w:val="both"/>
        <w:rPr>
          <w:rFonts w:ascii="Times New Roman" w:hAnsi="Times New Roman"/>
          <w:i/>
          <w:sz w:val="30"/>
          <w:szCs w:val="30"/>
          <w:shd w:val="clear" w:color="auto" w:fill="FFFFFF"/>
        </w:rPr>
      </w:pPr>
      <w:proofErr w:type="gramStart"/>
      <w:r>
        <w:rPr>
          <w:rFonts w:ascii="Times New Roman" w:hAnsi="Times New Roman"/>
          <w:i/>
          <w:sz w:val="30"/>
          <w:szCs w:val="30"/>
          <w:shd w:val="clear" w:color="auto" w:fill="FFFFFF"/>
        </w:rPr>
        <w:t>И</w:t>
      </w:r>
      <w:r w:rsidR="00287879" w:rsidRPr="00252352">
        <w:rPr>
          <w:rFonts w:ascii="Times New Roman" w:hAnsi="Times New Roman"/>
          <w:i/>
          <w:sz w:val="30"/>
          <w:szCs w:val="30"/>
          <w:shd w:val="clear" w:color="auto" w:fill="FFFFFF"/>
        </w:rPr>
        <w:t>спользуя в качестве средства совершения преступления программно-технические средства и устройства телекоммуникации с доступом к глобальной компьютерной сети Интернет и аккаунты в социальных сетях «</w:t>
      </w:r>
      <w:r w:rsidR="00287879" w:rsidRPr="00252352">
        <w:rPr>
          <w:rFonts w:ascii="Times New Roman" w:hAnsi="Times New Roman"/>
          <w:i/>
          <w:sz w:val="30"/>
          <w:szCs w:val="30"/>
          <w:shd w:val="clear" w:color="auto" w:fill="FFFFFF"/>
          <w:lang w:val="en-US"/>
        </w:rPr>
        <w:t>F</w:t>
      </w:r>
      <w:r w:rsidR="00287879" w:rsidRPr="00252352">
        <w:rPr>
          <w:rFonts w:ascii="Times New Roman" w:hAnsi="Times New Roman"/>
          <w:i/>
          <w:sz w:val="30"/>
          <w:szCs w:val="30"/>
          <w:shd w:val="clear" w:color="auto" w:fill="FFFFFF"/>
        </w:rPr>
        <w:t>acebook», мессенджере «</w:t>
      </w:r>
      <w:r w:rsidR="00287879" w:rsidRPr="00252352">
        <w:rPr>
          <w:rFonts w:ascii="Times New Roman" w:hAnsi="Times New Roman"/>
          <w:i/>
          <w:sz w:val="30"/>
          <w:szCs w:val="30"/>
          <w:shd w:val="clear" w:color="auto" w:fill="FFFFFF"/>
          <w:lang w:val="en-US"/>
        </w:rPr>
        <w:t>T</w:t>
      </w:r>
      <w:r w:rsidR="00287879" w:rsidRPr="00252352">
        <w:rPr>
          <w:rFonts w:ascii="Times New Roman" w:hAnsi="Times New Roman"/>
          <w:i/>
          <w:sz w:val="30"/>
          <w:szCs w:val="30"/>
          <w:shd w:val="clear" w:color="auto" w:fill="FFFFFF"/>
        </w:rPr>
        <w:t>elegram», будучи активным участником телеграм-чата «Гордые гродненцы», в период времени с 13.03.2021 по 16.04.2022 разместила (опубликовала) на указанных интернет-ресурсах общедоступные (публичные) сообщения (комментарии, публикации), содержащие негативную оценку групп лиц, выделяемых по принадлежности к определенным социальным</w:t>
      </w:r>
      <w:proofErr w:type="gramEnd"/>
      <w:r w:rsidR="00287879" w:rsidRPr="00252352">
        <w:rPr>
          <w:rFonts w:ascii="Times New Roman" w:hAnsi="Times New Roman"/>
          <w:i/>
          <w:sz w:val="30"/>
          <w:szCs w:val="30"/>
          <w:shd w:val="clear" w:color="auto" w:fill="FFFFFF"/>
        </w:rPr>
        <w:t xml:space="preserve"> </w:t>
      </w:r>
      <w:proofErr w:type="gramStart"/>
      <w:r w:rsidR="00287879" w:rsidRPr="00252352">
        <w:rPr>
          <w:rFonts w:ascii="Times New Roman" w:hAnsi="Times New Roman"/>
          <w:i/>
          <w:sz w:val="30"/>
          <w:szCs w:val="30"/>
          <w:shd w:val="clear" w:color="auto" w:fill="FFFFFF"/>
        </w:rPr>
        <w:t>группам: по профессиональной принадлежности и роду деятельности, по национальному и территориальному признакам, признаку происхождения, по политическим и социальным взглядам и убеждениям, с целью формирования и поддержания неприязни именно к представителям указанных социальных групп, возбуждение ненависти, социальной вражды и розни по признакам национальной и иной социальной принадлежности.</w:t>
      </w:r>
      <w:proofErr w:type="gramEnd"/>
    </w:p>
    <w:p w:rsidR="00287879" w:rsidRPr="00252352" w:rsidRDefault="00287879" w:rsidP="00252352">
      <w:pPr>
        <w:spacing w:after="0" w:line="240" w:lineRule="auto"/>
        <w:ind w:firstLine="709"/>
        <w:jc w:val="both"/>
        <w:rPr>
          <w:rFonts w:ascii="Times New Roman" w:hAnsi="Times New Roman"/>
          <w:i/>
          <w:sz w:val="30"/>
          <w:szCs w:val="30"/>
          <w:shd w:val="clear" w:color="auto" w:fill="FFFFFF"/>
        </w:rPr>
      </w:pPr>
      <w:proofErr w:type="gramStart"/>
      <w:r w:rsidRPr="00252352">
        <w:rPr>
          <w:rFonts w:ascii="Times New Roman" w:hAnsi="Times New Roman"/>
          <w:i/>
          <w:sz w:val="30"/>
          <w:szCs w:val="30"/>
        </w:rPr>
        <w:t xml:space="preserve">Она же, </w:t>
      </w:r>
      <w:r w:rsidRPr="00252352">
        <w:rPr>
          <w:rFonts w:ascii="Times New Roman" w:hAnsi="Times New Roman"/>
          <w:i/>
          <w:sz w:val="30"/>
          <w:szCs w:val="30"/>
          <w:shd w:val="clear" w:color="auto" w:fill="FFFFFF"/>
        </w:rPr>
        <w:t>используя в качестве средства совершения преступления вышеуказанные аккаунты, будучи активным участником телеграм-чата «Гордые волковычане», в период с 26.09.2021 по 15.11.2022 разместила (опубликовала) сообщения (комментарии) и публикации (фотоизображения), содержащие ложные, порочащие честь и достоинство Президента Республики Беларусь сведения (клевету) в связи с осуществлением им своих полномочий, соединенные с обвинением в совершении тяжких и особо тяжких преступлений.</w:t>
      </w:r>
      <w:proofErr w:type="gramEnd"/>
    </w:p>
    <w:p w:rsidR="00287879" w:rsidRPr="00252352" w:rsidRDefault="00F3003D" w:rsidP="00252352">
      <w:pPr>
        <w:shd w:val="clear" w:color="auto" w:fill="FFFFFF"/>
        <w:spacing w:after="0" w:line="240" w:lineRule="auto"/>
        <w:ind w:firstLine="709"/>
        <w:jc w:val="both"/>
        <w:rPr>
          <w:rFonts w:ascii="Times New Roman" w:hAnsi="Times New Roman"/>
          <w:i/>
          <w:sz w:val="30"/>
          <w:szCs w:val="30"/>
        </w:rPr>
      </w:pPr>
      <w:r>
        <w:rPr>
          <w:rFonts w:ascii="Times New Roman" w:hAnsi="Times New Roman"/>
          <w:i/>
          <w:sz w:val="30"/>
          <w:szCs w:val="30"/>
          <w:shd w:val="clear" w:color="auto" w:fill="FFFFFF"/>
        </w:rPr>
        <w:t>В</w:t>
      </w:r>
      <w:r w:rsidR="00287879" w:rsidRPr="00252352">
        <w:rPr>
          <w:rFonts w:ascii="Times New Roman" w:hAnsi="Times New Roman"/>
          <w:i/>
          <w:sz w:val="30"/>
          <w:szCs w:val="30"/>
          <w:shd w:val="clear" w:color="auto" w:fill="FFFFFF"/>
        </w:rPr>
        <w:t xml:space="preserve"> период с 08.06.2018 по июль 2020, </w:t>
      </w:r>
      <w:r w:rsidR="00287879" w:rsidRPr="00252352">
        <w:rPr>
          <w:rFonts w:ascii="Times New Roman" w:hAnsi="Times New Roman"/>
          <w:bCs/>
          <w:i/>
          <w:sz w:val="30"/>
          <w:szCs w:val="30"/>
        </w:rPr>
        <w:t xml:space="preserve">являясь директором </w:t>
      </w:r>
      <w:proofErr w:type="gramStart"/>
      <w:r w:rsidR="00287879" w:rsidRPr="00252352">
        <w:rPr>
          <w:rFonts w:ascii="Times New Roman" w:hAnsi="Times New Roman"/>
          <w:bCs/>
          <w:i/>
          <w:sz w:val="30"/>
          <w:szCs w:val="30"/>
        </w:rPr>
        <w:t>ОБО</w:t>
      </w:r>
      <w:proofErr w:type="gramEnd"/>
      <w:r w:rsidR="00287879" w:rsidRPr="00252352">
        <w:rPr>
          <w:rFonts w:ascii="Times New Roman" w:hAnsi="Times New Roman"/>
          <w:bCs/>
          <w:i/>
          <w:sz w:val="30"/>
          <w:szCs w:val="30"/>
        </w:rPr>
        <w:t xml:space="preserve"> «Гродненский детский хоспис», являясь лицом, обладающим организационно-распорядительными и административно-хозяйственными обязанностями, умышленно, из корыстной заинтересованности, злоупотребляя служебными полномочиями совершила хищение денежных средств, принадлежащих указанной организации</w:t>
      </w:r>
      <w:r w:rsidR="00287879" w:rsidRPr="00252352">
        <w:rPr>
          <w:rFonts w:ascii="Times New Roman" w:hAnsi="Times New Roman"/>
          <w:i/>
          <w:sz w:val="30"/>
          <w:szCs w:val="30"/>
        </w:rPr>
        <w:t>.</w:t>
      </w:r>
    </w:p>
    <w:p w:rsidR="00B17FC4" w:rsidRPr="00252352" w:rsidRDefault="00B17FC4" w:rsidP="00252352">
      <w:pPr>
        <w:autoSpaceDE w:val="0"/>
        <w:autoSpaceDN w:val="0"/>
        <w:adjustRightInd w:val="0"/>
        <w:spacing w:after="0" w:line="240" w:lineRule="auto"/>
        <w:ind w:firstLine="540"/>
        <w:jc w:val="both"/>
        <w:outlineLvl w:val="0"/>
        <w:rPr>
          <w:rFonts w:ascii="Times New Roman" w:hAnsi="Times New Roman"/>
          <w:b/>
          <w:bCs/>
          <w:sz w:val="30"/>
          <w:szCs w:val="30"/>
        </w:rPr>
      </w:pPr>
      <w:bookmarkStart w:id="3" w:name="Par49"/>
      <w:bookmarkEnd w:id="3"/>
      <w:r w:rsidRPr="00252352">
        <w:rPr>
          <w:rFonts w:ascii="Times New Roman" w:hAnsi="Times New Roman"/>
          <w:b/>
          <w:bCs/>
          <w:sz w:val="30"/>
          <w:szCs w:val="30"/>
        </w:rPr>
        <w:t>Статья 361-5. Прохождение обучения или иной подготовки для участия в экстремистской деятельности</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t xml:space="preserve">Прохождение лицом обучения или иной подготовки, заведомо для обучающегося </w:t>
      </w:r>
      <w:proofErr w:type="gramStart"/>
      <w:r w:rsidRPr="00252352">
        <w:rPr>
          <w:rFonts w:ascii="Times New Roman" w:hAnsi="Times New Roman"/>
          <w:bCs/>
          <w:sz w:val="30"/>
          <w:szCs w:val="30"/>
        </w:rPr>
        <w:t>имеющих</w:t>
      </w:r>
      <w:proofErr w:type="gramEnd"/>
      <w:r w:rsidRPr="00252352">
        <w:rPr>
          <w:rFonts w:ascii="Times New Roman" w:hAnsi="Times New Roman"/>
          <w:bCs/>
          <w:sz w:val="30"/>
          <w:szCs w:val="30"/>
        </w:rPr>
        <w:t xml:space="preserve"> целью его последующее участие в экстремистской </w:t>
      </w:r>
      <w:hyperlink r:id="rId12" w:history="1">
        <w:r w:rsidRPr="00252352">
          <w:rPr>
            <w:rFonts w:ascii="Times New Roman" w:hAnsi="Times New Roman"/>
            <w:bCs/>
            <w:sz w:val="30"/>
            <w:szCs w:val="30"/>
          </w:rPr>
          <w:t>деятельности</w:t>
        </w:r>
      </w:hyperlink>
      <w:r w:rsidRPr="00252352">
        <w:rPr>
          <w:rFonts w:ascii="Times New Roman" w:hAnsi="Times New Roman"/>
          <w:bCs/>
          <w:sz w:val="30"/>
          <w:szCs w:val="30"/>
        </w:rPr>
        <w:t>, -</w:t>
      </w:r>
    </w:p>
    <w:p w:rsidR="00B17FC4" w:rsidRPr="00252352" w:rsidRDefault="00B17FC4" w:rsidP="00252352">
      <w:pPr>
        <w:autoSpaceDE w:val="0"/>
        <w:autoSpaceDN w:val="0"/>
        <w:adjustRightInd w:val="0"/>
        <w:spacing w:after="0" w:line="240" w:lineRule="auto"/>
        <w:ind w:firstLine="540"/>
        <w:jc w:val="both"/>
        <w:rPr>
          <w:rFonts w:ascii="Times New Roman" w:hAnsi="Times New Roman"/>
          <w:bCs/>
          <w:sz w:val="30"/>
          <w:szCs w:val="30"/>
        </w:rPr>
      </w:pPr>
      <w:r w:rsidRPr="00252352">
        <w:rPr>
          <w:rFonts w:ascii="Times New Roman" w:hAnsi="Times New Roman"/>
          <w:bCs/>
          <w:sz w:val="30"/>
          <w:szCs w:val="30"/>
        </w:rPr>
        <w:lastRenderedPageBreak/>
        <w:t>наказывается ограничением свободы на срок до трех лет или лишением свободы на тот же срок со штрафом или без штрафа.</w:t>
      </w:r>
    </w:p>
    <w:p w:rsidR="00B17FC4" w:rsidRPr="00252352" w:rsidRDefault="00B17FC4" w:rsidP="00252352">
      <w:pPr>
        <w:autoSpaceDE w:val="0"/>
        <w:autoSpaceDN w:val="0"/>
        <w:adjustRightInd w:val="0"/>
        <w:spacing w:after="0" w:line="240" w:lineRule="auto"/>
        <w:ind w:firstLine="540"/>
        <w:jc w:val="both"/>
        <w:outlineLvl w:val="0"/>
        <w:rPr>
          <w:rFonts w:ascii="Times New Roman" w:hAnsi="Times New Roman"/>
          <w:sz w:val="30"/>
          <w:szCs w:val="30"/>
        </w:rPr>
      </w:pPr>
      <w:r w:rsidRPr="00252352">
        <w:rPr>
          <w:rFonts w:ascii="Times New Roman" w:hAnsi="Times New Roman"/>
          <w:b/>
          <w:bCs/>
          <w:sz w:val="30"/>
          <w:szCs w:val="30"/>
        </w:rPr>
        <w:t>Статья 369-1. Дискредитация Республики Беларусь</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proofErr w:type="gramStart"/>
      <w:r w:rsidRPr="00252352">
        <w:rPr>
          <w:rFonts w:ascii="Times New Roman" w:hAnsi="Times New Roman"/>
          <w:sz w:val="30"/>
          <w:szCs w:val="30"/>
        </w:rP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w:t>
      </w:r>
      <w:proofErr w:type="gramEnd"/>
      <w:r w:rsidRPr="00252352">
        <w:rPr>
          <w:rFonts w:ascii="Times New Roman" w:hAnsi="Times New Roman"/>
          <w:sz w:val="30"/>
          <w:szCs w:val="30"/>
        </w:rPr>
        <w:t xml:space="preserve"> </w:t>
      </w:r>
      <w:proofErr w:type="gramStart"/>
      <w:r w:rsidRPr="00252352">
        <w:rPr>
          <w:rFonts w:ascii="Times New Roman" w:hAnsi="Times New Roman"/>
          <w:sz w:val="30"/>
          <w:szCs w:val="30"/>
        </w:rPr>
        <w:t>сети Интернет, направленное на причинение существенного вреда государственным или общественным интересам, -</w:t>
      </w:r>
      <w:proofErr w:type="gramEnd"/>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t>наказывается арестом, или ограничением свободы на срок до четырех лет, или лишением свободы на тот же срок со штрафом или без штрафа.</w:t>
      </w:r>
    </w:p>
    <w:p w:rsidR="005874B0" w:rsidRPr="00252352" w:rsidRDefault="005874B0" w:rsidP="005874B0">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b/>
          <w:bCs/>
          <w:sz w:val="30"/>
          <w:szCs w:val="30"/>
        </w:rPr>
        <w:t xml:space="preserve">За оскорбление представителя власти предусмотрена ответственность ст.369 УК </w:t>
      </w:r>
      <w:r w:rsidRPr="00252352">
        <w:rPr>
          <w:rFonts w:ascii="Times New Roman" w:hAnsi="Times New Roman"/>
          <w:sz w:val="30"/>
          <w:szCs w:val="30"/>
        </w:rPr>
        <w:t>(в ред. Закона Республики Беларусь от 26.05.2021 N 112-З)</w:t>
      </w:r>
    </w:p>
    <w:p w:rsidR="005874B0" w:rsidRPr="00252352" w:rsidRDefault="005874B0" w:rsidP="005874B0">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rsidR="005874B0" w:rsidRPr="00252352" w:rsidRDefault="005874B0" w:rsidP="005874B0">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наказывается штрафом, или арестом, или ограничением свободы на срок до трех лет со штрафом, или лишением свободы на тот же срок со штрафом.</w:t>
      </w:r>
    </w:p>
    <w:p w:rsidR="005874B0" w:rsidRPr="00252352" w:rsidRDefault="005874B0" w:rsidP="005874B0">
      <w:pPr>
        <w:spacing w:after="0" w:line="240" w:lineRule="auto"/>
        <w:ind w:firstLine="709"/>
        <w:jc w:val="both"/>
        <w:rPr>
          <w:rFonts w:ascii="Times New Roman" w:hAnsi="Times New Roman"/>
          <w:i/>
          <w:sz w:val="30"/>
          <w:szCs w:val="30"/>
        </w:rPr>
      </w:pPr>
      <w:r w:rsidRPr="00252352">
        <w:rPr>
          <w:rFonts w:ascii="Times New Roman" w:hAnsi="Times New Roman"/>
          <w:b/>
          <w:sz w:val="30"/>
          <w:szCs w:val="30"/>
        </w:rPr>
        <w:t xml:space="preserve">Справочно. </w:t>
      </w:r>
      <w:r w:rsidRPr="00252352">
        <w:rPr>
          <w:rFonts w:ascii="Times New Roman" w:hAnsi="Times New Roman"/>
          <w:i/>
          <w:sz w:val="30"/>
          <w:szCs w:val="30"/>
        </w:rPr>
        <w:t xml:space="preserve">По приговору суда Ошмянского района от 09.02.2024 гражданин С. признан виновным в том, что около 18 часов 03.12.2023 находясь по месту жительства будучи в состоянии алкогольного опьянения, используя принадлежащий ему мобильный телефон «Redmi 10c» и аккаунт в сервисе по просмотру и созданию видео «TikTok» под видеороликом о смерти сотрудника ОВД Щучинского райисполкома  разместил оскорбительный комментарий </w:t>
      </w:r>
      <w:proofErr w:type="gramStart"/>
      <w:r w:rsidRPr="00252352">
        <w:rPr>
          <w:rFonts w:ascii="Times New Roman" w:hAnsi="Times New Roman"/>
          <w:i/>
          <w:sz w:val="30"/>
          <w:szCs w:val="30"/>
        </w:rPr>
        <w:t>в</w:t>
      </w:r>
      <w:proofErr w:type="gramEnd"/>
      <w:r w:rsidRPr="00252352">
        <w:rPr>
          <w:rFonts w:ascii="Times New Roman" w:hAnsi="Times New Roman"/>
          <w:i/>
          <w:sz w:val="30"/>
          <w:szCs w:val="30"/>
        </w:rPr>
        <w:t xml:space="preserve"> </w:t>
      </w:r>
      <w:proofErr w:type="gramStart"/>
      <w:r w:rsidRPr="00252352">
        <w:rPr>
          <w:rFonts w:ascii="Times New Roman" w:hAnsi="Times New Roman"/>
          <w:i/>
          <w:sz w:val="30"/>
          <w:szCs w:val="30"/>
        </w:rPr>
        <w:t>его</w:t>
      </w:r>
      <w:proofErr w:type="gramEnd"/>
      <w:r w:rsidRPr="00252352">
        <w:rPr>
          <w:rFonts w:ascii="Times New Roman" w:hAnsi="Times New Roman"/>
          <w:i/>
          <w:sz w:val="30"/>
          <w:szCs w:val="30"/>
        </w:rPr>
        <w:t>.</w:t>
      </w:r>
    </w:p>
    <w:p w:rsidR="005874B0" w:rsidRPr="00252352" w:rsidRDefault="005874B0" w:rsidP="005874B0">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 xml:space="preserve">За </w:t>
      </w:r>
      <w:proofErr w:type="gramStart"/>
      <w:r w:rsidRPr="00252352">
        <w:rPr>
          <w:rFonts w:ascii="Times New Roman" w:hAnsi="Times New Roman"/>
          <w:i/>
          <w:sz w:val="30"/>
          <w:szCs w:val="30"/>
        </w:rPr>
        <w:t>содеянное</w:t>
      </w:r>
      <w:proofErr w:type="gramEnd"/>
      <w:r w:rsidRPr="00252352">
        <w:rPr>
          <w:rFonts w:ascii="Times New Roman" w:hAnsi="Times New Roman"/>
          <w:i/>
          <w:sz w:val="30"/>
          <w:szCs w:val="30"/>
        </w:rPr>
        <w:t xml:space="preserve"> гражданин С. осужден по ст.369 УК на 1 год 6 месяцев лишения свободы со штрафом в размере 100 базовых величин.</w:t>
      </w:r>
    </w:p>
    <w:p w:rsidR="00C213D5" w:rsidRPr="00252352" w:rsidRDefault="00C213D5"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b/>
          <w:bCs/>
          <w:sz w:val="30"/>
          <w:szCs w:val="30"/>
        </w:rPr>
        <w:t>За организацию и участие в массовых беспорядках ответственность предусмотрена ст.293 УК</w:t>
      </w:r>
      <w:r w:rsidRPr="00252352">
        <w:rPr>
          <w:rFonts w:ascii="Times New Roman" w:hAnsi="Times New Roman"/>
          <w:sz w:val="30"/>
          <w:szCs w:val="30"/>
        </w:rPr>
        <w:t> </w:t>
      </w:r>
    </w:p>
    <w:p w:rsidR="00C213D5" w:rsidRPr="00252352" w:rsidRDefault="00C213D5"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C213D5" w:rsidRPr="00252352" w:rsidRDefault="00C213D5"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наказывается лишением свободы на срок от пяти до пятнадцати лет со штрафом или без штрафа.</w:t>
      </w:r>
    </w:p>
    <w:p w:rsidR="00C213D5" w:rsidRPr="00252352" w:rsidRDefault="00C213D5"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lastRenderedPageBreak/>
        <w:t>2. Участие в массовых беспорядках, выразившееся в непосредственном совершении действий, названных в части 1 настоящей статьи, -</w:t>
      </w:r>
    </w:p>
    <w:p w:rsidR="00C213D5" w:rsidRPr="00252352" w:rsidRDefault="00C213D5"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наказывается лишением свободы на срок от трех до восьми лет со штрафом или без штрафа.</w:t>
      </w:r>
    </w:p>
    <w:p w:rsidR="00C213D5" w:rsidRPr="00252352" w:rsidRDefault="00C213D5"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3. Обучение или иная подготовка лиц для участия в массовых беспорядках, сопровождающихся совершением действий, предусмотренных частью 1 настоящей статьи, а равно финансирование или иное материальное обеспечение такой деятельности при отсутствии признаков преступлений, предусмотренных статьей 361-2 настоящего Кодекса, -</w:t>
      </w:r>
    </w:p>
    <w:p w:rsidR="00C213D5" w:rsidRPr="00252352" w:rsidRDefault="00C213D5"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наказываются арестом или лишением свободы на срок до трех лет со штрафом или без штрафа.</w:t>
      </w:r>
    </w:p>
    <w:p w:rsidR="00C213D5" w:rsidRPr="00252352" w:rsidRDefault="00C213D5" w:rsidP="00252352">
      <w:pPr>
        <w:shd w:val="clear" w:color="auto" w:fill="FFFFFF"/>
        <w:spacing w:after="0" w:line="240" w:lineRule="auto"/>
        <w:ind w:firstLine="709"/>
        <w:jc w:val="both"/>
        <w:rPr>
          <w:rFonts w:ascii="Times New Roman" w:hAnsi="Times New Roman"/>
          <w:i/>
          <w:sz w:val="30"/>
          <w:szCs w:val="30"/>
        </w:rPr>
      </w:pPr>
      <w:r w:rsidRPr="00252352">
        <w:rPr>
          <w:rFonts w:ascii="Times New Roman" w:hAnsi="Times New Roman"/>
          <w:b/>
          <w:sz w:val="30"/>
          <w:szCs w:val="30"/>
        </w:rPr>
        <w:t>Справочно.</w:t>
      </w:r>
      <w:r w:rsidRPr="00252352">
        <w:rPr>
          <w:rFonts w:ascii="Times New Roman" w:hAnsi="Times New Roman"/>
          <w:sz w:val="30"/>
          <w:szCs w:val="30"/>
        </w:rPr>
        <w:t xml:space="preserve"> </w:t>
      </w:r>
      <w:r w:rsidRPr="00252352">
        <w:rPr>
          <w:rFonts w:ascii="Times New Roman" w:hAnsi="Times New Roman"/>
          <w:i/>
          <w:sz w:val="30"/>
          <w:szCs w:val="30"/>
        </w:rPr>
        <w:t>По приговору суда Октябрьского района г</w:t>
      </w:r>
      <w:proofErr w:type="gramStart"/>
      <w:r w:rsidRPr="00252352">
        <w:rPr>
          <w:rFonts w:ascii="Times New Roman" w:hAnsi="Times New Roman"/>
          <w:i/>
          <w:sz w:val="30"/>
          <w:szCs w:val="30"/>
        </w:rPr>
        <w:t>.Г</w:t>
      </w:r>
      <w:proofErr w:type="gramEnd"/>
      <w:r w:rsidRPr="00252352">
        <w:rPr>
          <w:rFonts w:ascii="Times New Roman" w:hAnsi="Times New Roman"/>
          <w:i/>
          <w:sz w:val="30"/>
          <w:szCs w:val="30"/>
        </w:rPr>
        <w:t>родно от 21.05.2024 гражданин Б. признан виновным в том, что в период времени с 16.06.2020 по 13.09.2020,будучи активным участником телеграмм чатов «Беседы беларуской революции», «Гродно Азот Чат XX» разместил в них сообщения и публикации, содержащие высказывания, призывающие к действиям, связанным с насилием над личностью, погромами, поджогами, уничтожением имущества, вооруженным сопротивлением представителям власти, посягательством на общественную безопасность.</w:t>
      </w:r>
    </w:p>
    <w:p w:rsidR="00C213D5" w:rsidRPr="00252352" w:rsidRDefault="00C213D5" w:rsidP="00252352">
      <w:pPr>
        <w:shd w:val="clear" w:color="auto" w:fill="FFFFFF"/>
        <w:spacing w:after="0" w:line="240" w:lineRule="auto"/>
        <w:ind w:firstLine="709"/>
        <w:jc w:val="both"/>
        <w:rPr>
          <w:rFonts w:ascii="Times New Roman" w:hAnsi="Times New Roman"/>
          <w:i/>
          <w:sz w:val="30"/>
          <w:szCs w:val="30"/>
        </w:rPr>
      </w:pPr>
      <w:r w:rsidRPr="00252352">
        <w:rPr>
          <w:rFonts w:ascii="Times New Roman" w:hAnsi="Times New Roman"/>
          <w:i/>
          <w:sz w:val="30"/>
          <w:szCs w:val="30"/>
        </w:rPr>
        <w:t xml:space="preserve">Он же, будучи </w:t>
      </w:r>
      <w:r w:rsidR="008B7C7B" w:rsidRPr="00252352">
        <w:rPr>
          <w:rFonts w:ascii="Times New Roman" w:hAnsi="Times New Roman"/>
          <w:i/>
          <w:sz w:val="30"/>
          <w:szCs w:val="30"/>
        </w:rPr>
        <w:t>лицом,</w:t>
      </w:r>
      <w:r w:rsidRPr="00252352">
        <w:rPr>
          <w:rFonts w:ascii="Times New Roman" w:hAnsi="Times New Roman"/>
          <w:i/>
          <w:sz w:val="30"/>
          <w:szCs w:val="30"/>
        </w:rPr>
        <w:t xml:space="preserve"> ранее совершившим преступление, 04.07.2020 в </w:t>
      </w:r>
      <w:proofErr w:type="gramStart"/>
      <w:r w:rsidRPr="00252352">
        <w:rPr>
          <w:rFonts w:ascii="Times New Roman" w:hAnsi="Times New Roman"/>
          <w:i/>
          <w:sz w:val="30"/>
          <w:szCs w:val="30"/>
        </w:rPr>
        <w:t>телеграмм-чате</w:t>
      </w:r>
      <w:proofErr w:type="gramEnd"/>
      <w:r w:rsidRPr="00252352">
        <w:rPr>
          <w:rFonts w:ascii="Times New Roman" w:hAnsi="Times New Roman"/>
          <w:i/>
          <w:sz w:val="30"/>
          <w:szCs w:val="30"/>
        </w:rPr>
        <w:t xml:space="preserve"> «Беседы беларуской революции» разместил сообщение, содержащее заведомо ложные, унижающие и порочащие честь и достоинство Президента Республики Беларусь сведения.</w:t>
      </w:r>
    </w:p>
    <w:p w:rsidR="00C213D5" w:rsidRPr="00252352" w:rsidRDefault="00C213D5" w:rsidP="00252352">
      <w:pPr>
        <w:shd w:val="clear" w:color="auto" w:fill="FFFFFF"/>
        <w:spacing w:after="0" w:line="240" w:lineRule="auto"/>
        <w:ind w:firstLine="709"/>
        <w:jc w:val="both"/>
        <w:rPr>
          <w:rFonts w:ascii="Times New Roman" w:hAnsi="Times New Roman"/>
          <w:i/>
          <w:sz w:val="30"/>
          <w:szCs w:val="30"/>
        </w:rPr>
      </w:pPr>
      <w:r w:rsidRPr="00252352">
        <w:rPr>
          <w:rFonts w:ascii="Times New Roman" w:hAnsi="Times New Roman"/>
          <w:i/>
          <w:sz w:val="30"/>
          <w:szCs w:val="30"/>
        </w:rPr>
        <w:t xml:space="preserve">За </w:t>
      </w:r>
      <w:proofErr w:type="gramStart"/>
      <w:r w:rsidRPr="00252352">
        <w:rPr>
          <w:rFonts w:ascii="Times New Roman" w:hAnsi="Times New Roman"/>
          <w:i/>
          <w:sz w:val="30"/>
          <w:szCs w:val="30"/>
        </w:rPr>
        <w:t>содеянное</w:t>
      </w:r>
      <w:proofErr w:type="gramEnd"/>
      <w:r w:rsidRPr="00252352">
        <w:rPr>
          <w:rFonts w:ascii="Times New Roman" w:hAnsi="Times New Roman"/>
          <w:i/>
          <w:sz w:val="30"/>
          <w:szCs w:val="30"/>
        </w:rPr>
        <w:t xml:space="preserve"> гражданин Б. осужден по ч.1 ст.13 и ч.2 ст.293, ч.ч.1,2 ст.367 УК на 3 года 6 месяцев лишения свободы.</w:t>
      </w:r>
    </w:p>
    <w:p w:rsidR="00C00554" w:rsidRPr="00252352" w:rsidRDefault="00C00554" w:rsidP="00252352">
      <w:pPr>
        <w:shd w:val="clear" w:color="auto" w:fill="FFFFFF"/>
        <w:spacing w:after="0" w:line="240" w:lineRule="auto"/>
        <w:ind w:firstLine="709"/>
        <w:jc w:val="both"/>
        <w:rPr>
          <w:rFonts w:ascii="Times New Roman" w:hAnsi="Times New Roman"/>
          <w:sz w:val="30"/>
          <w:szCs w:val="30"/>
        </w:rPr>
      </w:pPr>
      <w:r w:rsidRPr="0036574A">
        <w:rPr>
          <w:rFonts w:ascii="Times New Roman" w:hAnsi="Times New Roman"/>
          <w:b/>
          <w:bCs/>
          <w:color w:val="242424"/>
          <w:sz w:val="30"/>
          <w:szCs w:val="30"/>
        </w:rPr>
        <w:t>Статьей 191 УК предусмотрена ответственность за воспрепятствование осуществления избирательных прав, права на участие в референдуме, либо реализации права законодательной инициативы граждан,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r>
        <w:rPr>
          <w:rFonts w:ascii="Times New Roman" w:hAnsi="Times New Roman"/>
          <w:b/>
          <w:bCs/>
          <w:color w:val="242424"/>
          <w:sz w:val="30"/>
          <w:szCs w:val="30"/>
        </w:rPr>
        <w:t>.</w:t>
      </w:r>
    </w:p>
    <w:p w:rsidR="00751B6A" w:rsidRPr="00252352" w:rsidRDefault="00751B6A" w:rsidP="00252352">
      <w:pPr>
        <w:shd w:val="clear" w:color="auto" w:fill="FFFFFF"/>
        <w:spacing w:after="0" w:line="240" w:lineRule="auto"/>
        <w:ind w:firstLine="709"/>
        <w:jc w:val="both"/>
        <w:rPr>
          <w:rFonts w:ascii="Times New Roman" w:hAnsi="Times New Roman"/>
          <w:i/>
          <w:sz w:val="30"/>
          <w:szCs w:val="30"/>
        </w:rPr>
      </w:pPr>
    </w:p>
    <w:p w:rsidR="00B17FC4" w:rsidRPr="00252352" w:rsidRDefault="00B17FC4" w:rsidP="00252352">
      <w:pPr>
        <w:autoSpaceDE w:val="0"/>
        <w:autoSpaceDN w:val="0"/>
        <w:adjustRightInd w:val="0"/>
        <w:spacing w:after="0" w:line="240" w:lineRule="auto"/>
        <w:ind w:firstLine="540"/>
        <w:jc w:val="both"/>
        <w:rPr>
          <w:rFonts w:ascii="Times New Roman" w:hAnsi="Times New Roman"/>
          <w:b/>
          <w:sz w:val="30"/>
          <w:szCs w:val="30"/>
        </w:rPr>
      </w:pPr>
      <w:r w:rsidRPr="00252352">
        <w:rPr>
          <w:rFonts w:ascii="Times New Roman" w:hAnsi="Times New Roman"/>
          <w:b/>
          <w:bCs/>
          <w:sz w:val="30"/>
          <w:szCs w:val="30"/>
        </w:rPr>
        <w:t>Статья 369-2. Использование иностранной безвозмездной помощи в нарушение законодательства Республики Беларусь</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proofErr w:type="gramStart"/>
      <w:r w:rsidRPr="00252352">
        <w:rPr>
          <w:rFonts w:ascii="Times New Roman" w:hAnsi="Times New Roman"/>
          <w:sz w:val="30"/>
          <w:szCs w:val="30"/>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w:t>
      </w:r>
      <w:r w:rsidRPr="00252352">
        <w:rPr>
          <w:rFonts w:ascii="Times New Roman" w:hAnsi="Times New Roman"/>
          <w:sz w:val="30"/>
          <w:szCs w:val="30"/>
        </w:rPr>
        <w:lastRenderedPageBreak/>
        <w:t>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w:t>
      </w:r>
      <w:proofErr w:type="gramEnd"/>
      <w:r w:rsidRPr="00252352">
        <w:rPr>
          <w:rFonts w:ascii="Times New Roman" w:hAnsi="Times New Roman"/>
          <w:sz w:val="30"/>
          <w:szCs w:val="30"/>
        </w:rPr>
        <w:t xml:space="preserve"> </w:t>
      </w:r>
      <w:proofErr w:type="gramStart"/>
      <w:r w:rsidRPr="00252352">
        <w:rPr>
          <w:rFonts w:ascii="Times New Roman" w:hAnsi="Times New Roman"/>
          <w:sz w:val="30"/>
          <w:szCs w:val="30"/>
        </w:rPr>
        <w:t>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roofErr w:type="gramEnd"/>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t>наказывается штрафом, или арестом, или ограничением свободы на срок до трех лет, или лишением свободы на срок до двух лет.</w:t>
      </w:r>
    </w:p>
    <w:p w:rsidR="00F50A0E" w:rsidRPr="00252352" w:rsidRDefault="00F50A0E" w:rsidP="00252352">
      <w:pPr>
        <w:spacing w:after="0" w:line="240" w:lineRule="auto"/>
        <w:ind w:firstLine="709"/>
        <w:jc w:val="both"/>
        <w:rPr>
          <w:rFonts w:ascii="Times New Roman" w:hAnsi="Times New Roman"/>
          <w:i/>
          <w:sz w:val="30"/>
          <w:szCs w:val="30"/>
        </w:rPr>
      </w:pPr>
      <w:r w:rsidRPr="00C00554">
        <w:rPr>
          <w:rFonts w:ascii="Times New Roman" w:hAnsi="Times New Roman"/>
          <w:b/>
          <w:sz w:val="30"/>
          <w:szCs w:val="30"/>
        </w:rPr>
        <w:t>Справочно.</w:t>
      </w:r>
      <w:r w:rsidRPr="00252352">
        <w:rPr>
          <w:rFonts w:ascii="Times New Roman" w:hAnsi="Times New Roman"/>
          <w:sz w:val="30"/>
          <w:szCs w:val="30"/>
        </w:rPr>
        <w:t xml:space="preserve"> </w:t>
      </w:r>
      <w:r w:rsidRPr="00252352">
        <w:rPr>
          <w:rFonts w:ascii="Times New Roman" w:hAnsi="Times New Roman"/>
          <w:i/>
          <w:sz w:val="30"/>
          <w:szCs w:val="30"/>
        </w:rPr>
        <w:t xml:space="preserve">Гродненским областным судом 19.01.2024 рассмотрено уголовное дело по обвинению гражданина К. в совершении преступлений, предусмотренных </w:t>
      </w:r>
      <w:proofErr w:type="gramStart"/>
      <w:r w:rsidRPr="00252352">
        <w:rPr>
          <w:rFonts w:ascii="Times New Roman" w:hAnsi="Times New Roman"/>
          <w:i/>
          <w:sz w:val="30"/>
          <w:szCs w:val="30"/>
        </w:rPr>
        <w:t>ч</w:t>
      </w:r>
      <w:proofErr w:type="gramEnd"/>
      <w:r w:rsidRPr="00252352">
        <w:rPr>
          <w:rFonts w:ascii="Times New Roman" w:hAnsi="Times New Roman"/>
          <w:i/>
          <w:sz w:val="30"/>
          <w:szCs w:val="30"/>
        </w:rPr>
        <w:t>.ч.1,2 ст.361-2 УК.</w:t>
      </w:r>
    </w:p>
    <w:p w:rsidR="00F50A0E" w:rsidRPr="00252352" w:rsidRDefault="00F50A0E" w:rsidP="00252352">
      <w:pPr>
        <w:spacing w:after="0" w:line="240" w:lineRule="auto"/>
        <w:ind w:firstLine="709"/>
        <w:jc w:val="both"/>
        <w:rPr>
          <w:rFonts w:ascii="Times New Roman" w:hAnsi="Times New Roman"/>
          <w:i/>
          <w:sz w:val="30"/>
          <w:szCs w:val="30"/>
        </w:rPr>
      </w:pPr>
      <w:proofErr w:type="gramStart"/>
      <w:r w:rsidRPr="00252352">
        <w:rPr>
          <w:rFonts w:ascii="Times New Roman" w:hAnsi="Times New Roman"/>
          <w:i/>
          <w:sz w:val="30"/>
          <w:szCs w:val="30"/>
        </w:rPr>
        <w:t>По приговору гражданин К. признан виновным в том, что,  находясь на территории Республики Беларусь, с целью заведомого обеспечения экстремистской деятельности групп граждан, объединенных под названиями «BYPOL» (мобилизационный план «Перамога», «By_help», Фонд солидарности BYSOL/ Belarus solidarity foundation», «Страна для жизни», «Белорусский фонд спортивной солидарности «БФСС»), признанных экстремистскими формированиями, с использованием платежной системы «PayPal», перечислил на банковские счета, находящиеся в пользовании</w:t>
      </w:r>
      <w:proofErr w:type="gramEnd"/>
      <w:r w:rsidRPr="00252352">
        <w:rPr>
          <w:rFonts w:ascii="Times New Roman" w:hAnsi="Times New Roman"/>
          <w:i/>
          <w:sz w:val="30"/>
          <w:szCs w:val="30"/>
        </w:rPr>
        <w:t xml:space="preserve"> представителей указанных формирований денежные средства в общей сумме 150 евро и 10 долларов США.</w:t>
      </w:r>
    </w:p>
    <w:p w:rsidR="00F50A0E" w:rsidRPr="00252352" w:rsidRDefault="00F50A0E" w:rsidP="00252352">
      <w:pPr>
        <w:shd w:val="clear" w:color="auto" w:fill="FFFFFF"/>
        <w:spacing w:after="0" w:line="240" w:lineRule="auto"/>
        <w:ind w:firstLine="709"/>
        <w:jc w:val="both"/>
        <w:rPr>
          <w:rFonts w:ascii="Times New Roman" w:hAnsi="Times New Roman"/>
          <w:i/>
          <w:sz w:val="30"/>
          <w:szCs w:val="30"/>
        </w:rPr>
      </w:pPr>
      <w:r w:rsidRPr="00252352">
        <w:rPr>
          <w:rFonts w:ascii="Times New Roman" w:hAnsi="Times New Roman"/>
          <w:i/>
          <w:sz w:val="30"/>
          <w:szCs w:val="30"/>
        </w:rPr>
        <w:t xml:space="preserve">Суд по </w:t>
      </w:r>
      <w:proofErr w:type="gramStart"/>
      <w:r w:rsidRPr="00252352">
        <w:rPr>
          <w:rFonts w:ascii="Times New Roman" w:hAnsi="Times New Roman"/>
          <w:i/>
          <w:sz w:val="30"/>
          <w:szCs w:val="30"/>
        </w:rPr>
        <w:t>ч</w:t>
      </w:r>
      <w:proofErr w:type="gramEnd"/>
      <w:r w:rsidRPr="00252352">
        <w:rPr>
          <w:rFonts w:ascii="Times New Roman" w:hAnsi="Times New Roman"/>
          <w:i/>
          <w:sz w:val="30"/>
          <w:szCs w:val="30"/>
        </w:rPr>
        <w:t>.ч.1,2 ст.361-2, ч.2 ст.72 УК назначил обвиняемому наказание в виде лишения свободы на срок 5 лет с отбыванием в ИК в условиях усиленного режима со штрафом в размере 300 базовых величин, что составляет 12 000 рублей.</w:t>
      </w:r>
    </w:p>
    <w:p w:rsidR="00F50A0E" w:rsidRPr="00252352" w:rsidRDefault="00F50A0E" w:rsidP="00252352">
      <w:pPr>
        <w:spacing w:after="0" w:line="240" w:lineRule="auto"/>
        <w:ind w:firstLine="709"/>
        <w:jc w:val="both"/>
        <w:rPr>
          <w:rFonts w:ascii="Times New Roman" w:hAnsi="Times New Roman"/>
          <w:i/>
          <w:sz w:val="30"/>
          <w:szCs w:val="30"/>
        </w:rPr>
      </w:pPr>
      <w:r w:rsidRPr="00252352">
        <w:rPr>
          <w:rFonts w:ascii="Times New Roman" w:hAnsi="Times New Roman"/>
          <w:i/>
          <w:sz w:val="30"/>
          <w:szCs w:val="30"/>
        </w:rPr>
        <w:t xml:space="preserve">Гродненским областным судом 15.04.2024 рассмотрено уголовное дело по обвинению гражданина Щ. в совершении преступлений, предусмотренных </w:t>
      </w:r>
      <w:proofErr w:type="gramStart"/>
      <w:r w:rsidRPr="00252352">
        <w:rPr>
          <w:rFonts w:ascii="Times New Roman" w:hAnsi="Times New Roman"/>
          <w:i/>
          <w:sz w:val="30"/>
          <w:szCs w:val="30"/>
        </w:rPr>
        <w:t>ч</w:t>
      </w:r>
      <w:proofErr w:type="gramEnd"/>
      <w:r w:rsidRPr="00252352">
        <w:rPr>
          <w:rFonts w:ascii="Times New Roman" w:hAnsi="Times New Roman"/>
          <w:i/>
          <w:sz w:val="30"/>
          <w:szCs w:val="30"/>
        </w:rPr>
        <w:t>.ч.1,2 ст.361-2 УК.</w:t>
      </w:r>
    </w:p>
    <w:p w:rsidR="00F50A0E" w:rsidRPr="00252352" w:rsidRDefault="00F50A0E" w:rsidP="00252352">
      <w:pPr>
        <w:spacing w:after="0" w:line="240" w:lineRule="auto"/>
        <w:ind w:firstLine="709"/>
        <w:jc w:val="both"/>
        <w:rPr>
          <w:rFonts w:ascii="Times New Roman" w:hAnsi="Times New Roman"/>
          <w:i/>
          <w:sz w:val="30"/>
          <w:szCs w:val="30"/>
        </w:rPr>
      </w:pPr>
      <w:proofErr w:type="gramStart"/>
      <w:r w:rsidRPr="00252352">
        <w:rPr>
          <w:rFonts w:ascii="Times New Roman" w:hAnsi="Times New Roman"/>
          <w:i/>
          <w:sz w:val="30"/>
          <w:szCs w:val="30"/>
        </w:rPr>
        <w:t>По приговору гражданин Щ. признан виновным в том, что в период с 30.11.2020 по 01.08.2023, находясь на территории Гродненской и Брестской областей, используя оформленный на его имя расчетный счет и эмитированную к нему банковскую платежную карту, имея умысел на финансирование деятельности экстремистских формирований, умышленно, для заведомого обеспечения деятельности экстремистских формирований, путем перечисления, предоставил на банковские счета, находящиеся в пользовании представителей</w:t>
      </w:r>
      <w:proofErr w:type="gramEnd"/>
      <w:r w:rsidRPr="00252352">
        <w:rPr>
          <w:rFonts w:ascii="Times New Roman" w:hAnsi="Times New Roman"/>
          <w:i/>
          <w:sz w:val="30"/>
          <w:szCs w:val="30"/>
        </w:rPr>
        <w:t xml:space="preserve"> экстремистских формирований, денежные средства в сумме 1839,30 белорусских рублей.</w:t>
      </w:r>
    </w:p>
    <w:p w:rsidR="00F50A0E" w:rsidRPr="00252352" w:rsidRDefault="00F50A0E" w:rsidP="00252352">
      <w:pPr>
        <w:spacing w:after="0" w:line="240" w:lineRule="auto"/>
        <w:ind w:firstLine="709"/>
        <w:jc w:val="both"/>
        <w:rPr>
          <w:rFonts w:ascii="Times New Roman" w:hAnsi="Times New Roman"/>
          <w:bCs/>
          <w:i/>
          <w:sz w:val="30"/>
          <w:szCs w:val="30"/>
        </w:rPr>
      </w:pPr>
      <w:proofErr w:type="gramStart"/>
      <w:r w:rsidRPr="00252352">
        <w:rPr>
          <w:rFonts w:ascii="Times New Roman" w:hAnsi="Times New Roman"/>
          <w:i/>
          <w:sz w:val="30"/>
          <w:szCs w:val="30"/>
        </w:rPr>
        <w:t>Суд в соответствии с позицией государственного обвинителя по ч.ч.1,2 ст.361-2, ч.ч.2,6 ст.72 УК назначил обвиняемому наказание в виде лишения свободы на срок 6 лет с отбыванием в ИК в условиях усиленного режима со штрафом в размере 550 базовых величин, что составляет 22 000 рублей, с лишением воинского звания «подполковник медицинской службы запаса».</w:t>
      </w:r>
      <w:proofErr w:type="gramEnd"/>
    </w:p>
    <w:p w:rsidR="00B17FC4" w:rsidRPr="00252352" w:rsidRDefault="00B17FC4" w:rsidP="00252352">
      <w:pPr>
        <w:autoSpaceDE w:val="0"/>
        <w:autoSpaceDN w:val="0"/>
        <w:adjustRightInd w:val="0"/>
        <w:spacing w:after="0" w:line="240" w:lineRule="auto"/>
        <w:ind w:firstLine="540"/>
        <w:jc w:val="both"/>
        <w:rPr>
          <w:rFonts w:ascii="Times New Roman" w:hAnsi="Times New Roman"/>
          <w:b/>
          <w:sz w:val="30"/>
          <w:szCs w:val="30"/>
        </w:rPr>
      </w:pPr>
      <w:r w:rsidRPr="00252352">
        <w:rPr>
          <w:rFonts w:ascii="Times New Roman" w:hAnsi="Times New Roman"/>
          <w:b/>
          <w:bCs/>
          <w:sz w:val="30"/>
          <w:szCs w:val="30"/>
        </w:rPr>
        <w:lastRenderedPageBreak/>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proofErr w:type="gramStart"/>
      <w:r w:rsidRPr="00252352">
        <w:rPr>
          <w:rFonts w:ascii="Times New Roman" w:hAnsi="Times New Roman"/>
          <w:sz w:val="30"/>
          <w:szCs w:val="30"/>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3" w:history="1">
        <w:r w:rsidRPr="00252352">
          <w:rPr>
            <w:rFonts w:ascii="Times New Roman" w:hAnsi="Times New Roman"/>
            <w:sz w:val="30"/>
            <w:szCs w:val="30"/>
          </w:rPr>
          <w:t>порядка</w:t>
        </w:r>
      </w:hyperlink>
      <w:r w:rsidRPr="00252352">
        <w:rPr>
          <w:rFonts w:ascii="Times New Roman" w:hAnsi="Times New Roman"/>
          <w:sz w:val="30"/>
          <w:szCs w:val="30"/>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w:t>
      </w:r>
      <w:proofErr w:type="gramEnd"/>
      <w:r w:rsidRPr="00252352">
        <w:rPr>
          <w:rFonts w:ascii="Times New Roman" w:hAnsi="Times New Roman"/>
          <w:sz w:val="30"/>
          <w:szCs w:val="30"/>
        </w:rPr>
        <w:t xml:space="preserve"> или нескольким лицам или причинение ущерба в крупном размере при отсутствии признаков преступлений, предусмотренных </w:t>
      </w:r>
      <w:hyperlink r:id="rId14" w:history="1">
        <w:r w:rsidRPr="00252352">
          <w:rPr>
            <w:rFonts w:ascii="Times New Roman" w:hAnsi="Times New Roman"/>
            <w:sz w:val="30"/>
            <w:szCs w:val="30"/>
          </w:rPr>
          <w:t>статьями 293</w:t>
        </w:r>
      </w:hyperlink>
      <w:r w:rsidRPr="00252352">
        <w:rPr>
          <w:rFonts w:ascii="Times New Roman" w:hAnsi="Times New Roman"/>
          <w:sz w:val="30"/>
          <w:szCs w:val="30"/>
        </w:rPr>
        <w:t xml:space="preserve"> и </w:t>
      </w:r>
      <w:hyperlink r:id="rId15" w:history="1">
        <w:r w:rsidRPr="00252352">
          <w:rPr>
            <w:rFonts w:ascii="Times New Roman" w:hAnsi="Times New Roman"/>
            <w:sz w:val="30"/>
            <w:szCs w:val="30"/>
          </w:rPr>
          <w:t>342</w:t>
        </w:r>
      </w:hyperlink>
      <w:r w:rsidRPr="00252352">
        <w:rPr>
          <w:rFonts w:ascii="Times New Roman" w:hAnsi="Times New Roman"/>
          <w:sz w:val="30"/>
          <w:szCs w:val="30"/>
        </w:rPr>
        <w:t xml:space="preserve"> настоящего Кодекса, -</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t>наказываются арестом, или ограничением свободы на срок до пяти лет, или лишением свободы на тот же срок.</w:t>
      </w:r>
    </w:p>
    <w:p w:rsidR="00B17FC4" w:rsidRPr="00252352" w:rsidRDefault="00B17FC4" w:rsidP="00252352">
      <w:pPr>
        <w:autoSpaceDE w:val="0"/>
        <w:autoSpaceDN w:val="0"/>
        <w:adjustRightInd w:val="0"/>
        <w:spacing w:after="0" w:line="240" w:lineRule="auto"/>
        <w:ind w:firstLine="540"/>
        <w:jc w:val="both"/>
        <w:rPr>
          <w:rFonts w:ascii="Times New Roman" w:hAnsi="Times New Roman"/>
          <w:sz w:val="30"/>
          <w:szCs w:val="30"/>
        </w:rPr>
      </w:pPr>
      <w:r w:rsidRPr="00252352">
        <w:rPr>
          <w:rFonts w:ascii="Times New Roman" w:hAnsi="Times New Roman"/>
          <w:sz w:val="30"/>
          <w:szCs w:val="30"/>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rsidR="00B17FC4" w:rsidRPr="00252352" w:rsidRDefault="00E330E2" w:rsidP="00252352">
      <w:pPr>
        <w:spacing w:after="0" w:line="240" w:lineRule="auto"/>
        <w:ind w:firstLine="708"/>
        <w:jc w:val="both"/>
        <w:rPr>
          <w:rFonts w:ascii="Times New Roman" w:hAnsi="Times New Roman"/>
          <w:i/>
          <w:sz w:val="30"/>
          <w:szCs w:val="30"/>
        </w:rPr>
      </w:pPr>
      <w:r w:rsidRPr="00252352">
        <w:rPr>
          <w:rFonts w:ascii="Times New Roman" w:hAnsi="Times New Roman"/>
          <w:b/>
          <w:sz w:val="30"/>
          <w:szCs w:val="30"/>
        </w:rPr>
        <w:t xml:space="preserve">Справочно. </w:t>
      </w:r>
      <w:r w:rsidRPr="00252352">
        <w:rPr>
          <w:rFonts w:ascii="Times New Roman" w:hAnsi="Times New Roman"/>
          <w:i/>
          <w:sz w:val="30"/>
          <w:szCs w:val="30"/>
        </w:rPr>
        <w:t>С</w:t>
      </w:r>
      <w:r w:rsidR="00B17FC4" w:rsidRPr="00252352">
        <w:rPr>
          <w:rFonts w:ascii="Times New Roman" w:hAnsi="Times New Roman"/>
          <w:i/>
          <w:sz w:val="30"/>
          <w:szCs w:val="30"/>
        </w:rPr>
        <w:t xml:space="preserve">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B17FC4" w:rsidRPr="00252352" w:rsidRDefault="00B17FC4" w:rsidP="00252352">
      <w:pPr>
        <w:spacing w:after="0" w:line="240" w:lineRule="auto"/>
        <w:ind w:firstLine="708"/>
        <w:jc w:val="both"/>
        <w:rPr>
          <w:rFonts w:ascii="Times New Roman" w:hAnsi="Times New Roman"/>
          <w:i/>
          <w:sz w:val="30"/>
          <w:szCs w:val="30"/>
        </w:rPr>
      </w:pPr>
      <w:r w:rsidRPr="00252352">
        <w:rPr>
          <w:rFonts w:ascii="Times New Roman" w:hAnsi="Times New Roman"/>
          <w:i/>
          <w:sz w:val="30"/>
          <w:szCs w:val="30"/>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w:t>
      </w:r>
      <w:proofErr w:type="gramStart"/>
      <w:r w:rsidRPr="00252352">
        <w:rPr>
          <w:rFonts w:ascii="Times New Roman" w:hAnsi="Times New Roman"/>
          <w:i/>
          <w:sz w:val="30"/>
          <w:szCs w:val="30"/>
        </w:rPr>
        <w:t>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w:t>
      </w:r>
      <w:proofErr w:type="gramEnd"/>
      <w:r w:rsidRPr="00252352">
        <w:rPr>
          <w:rFonts w:ascii="Times New Roman" w:hAnsi="Times New Roman"/>
          <w:i/>
          <w:sz w:val="30"/>
          <w:szCs w:val="30"/>
        </w:rPr>
        <w:t xml:space="preserve">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осуществляла незаконные сбор и распространение информации о частной жизни </w:t>
      </w:r>
      <w:r w:rsidRPr="00252352">
        <w:rPr>
          <w:rFonts w:ascii="Times New Roman" w:hAnsi="Times New Roman"/>
          <w:i/>
          <w:sz w:val="30"/>
          <w:szCs w:val="30"/>
        </w:rPr>
        <w:lastRenderedPageBreak/>
        <w:t xml:space="preserve">сотрудников 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B17FC4" w:rsidRPr="00252352" w:rsidRDefault="00B17FC4" w:rsidP="00252352">
      <w:pPr>
        <w:spacing w:after="0" w:line="240" w:lineRule="auto"/>
        <w:ind w:firstLine="708"/>
        <w:jc w:val="both"/>
        <w:rPr>
          <w:rFonts w:ascii="Times New Roman" w:hAnsi="Times New Roman"/>
          <w:i/>
          <w:sz w:val="30"/>
          <w:szCs w:val="30"/>
        </w:rPr>
      </w:pPr>
      <w:r w:rsidRPr="00252352">
        <w:rPr>
          <w:rFonts w:ascii="Times New Roman" w:hAnsi="Times New Roman"/>
          <w:i/>
          <w:sz w:val="30"/>
          <w:szCs w:val="30"/>
        </w:rPr>
        <w:t>По совокупности К. назначено наказание в виде лишения свободы на срок 9 лет (приговор вступил в законную силу).</w:t>
      </w:r>
    </w:p>
    <w:p w:rsidR="00B17FC4" w:rsidRPr="00252352" w:rsidRDefault="00B17FC4" w:rsidP="00252352">
      <w:pPr>
        <w:spacing w:after="0" w:line="240" w:lineRule="auto"/>
        <w:ind w:firstLine="708"/>
        <w:jc w:val="both"/>
        <w:rPr>
          <w:rFonts w:ascii="Times New Roman" w:hAnsi="Times New Roman"/>
          <w:i/>
          <w:sz w:val="30"/>
          <w:szCs w:val="30"/>
        </w:rPr>
      </w:pPr>
      <w:proofErr w:type="gramStart"/>
      <w:r w:rsidRPr="00252352">
        <w:rPr>
          <w:rFonts w:ascii="Times New Roman" w:hAnsi="Times New Roman"/>
          <w:i/>
          <w:sz w:val="30"/>
          <w:szCs w:val="30"/>
        </w:rPr>
        <w:t>За совершение в сети Интернет преступлений экстремисткой направленности (8 эпизодов) к 4 годам 6 месяцам лишения свободы со штрафом в размере 100 базовых величин и конфискацией средств совершения преступлений осужден житель г.</w:t>
      </w:r>
      <w:r w:rsidR="00F51EF7" w:rsidRPr="00252352">
        <w:rPr>
          <w:rFonts w:ascii="Times New Roman" w:hAnsi="Times New Roman"/>
          <w:i/>
          <w:sz w:val="30"/>
          <w:szCs w:val="30"/>
        </w:rPr>
        <w:t xml:space="preserve"> </w:t>
      </w:r>
      <w:r w:rsidRPr="00252352">
        <w:rPr>
          <w:rFonts w:ascii="Times New Roman" w:hAnsi="Times New Roman"/>
          <w:i/>
          <w:sz w:val="30"/>
          <w:szCs w:val="30"/>
        </w:rPr>
        <w:t>Гродно К., который в различных общедоступных каналах (чатах) мессенджера «</w:t>
      </w:r>
      <w:r w:rsidRPr="00252352">
        <w:rPr>
          <w:rFonts w:ascii="Times New Roman" w:hAnsi="Times New Roman"/>
          <w:i/>
          <w:sz w:val="30"/>
          <w:szCs w:val="30"/>
          <w:lang w:val="en-US"/>
        </w:rPr>
        <w:t>Telegram</w:t>
      </w:r>
      <w:r w:rsidRPr="00252352">
        <w:rPr>
          <w:rFonts w:ascii="Times New Roman" w:hAnsi="Times New Roman"/>
          <w:i/>
          <w:sz w:val="30"/>
          <w:szCs w:val="30"/>
        </w:rPr>
        <w:t xml:space="preserve">» размещал публикации, содержащие оскорбления представителей власти, судей, Президента Республики Беларусь, выражающие пренебрежительное отношение к </w:t>
      </w:r>
      <w:r w:rsidRPr="00252352">
        <w:rPr>
          <w:rFonts w:ascii="Times New Roman" w:hAnsi="Times New Roman"/>
          <w:i/>
          <w:iCs/>
          <w:sz w:val="30"/>
          <w:szCs w:val="30"/>
        </w:rPr>
        <w:t>Государственному флагу Республики Беларусь</w:t>
      </w:r>
      <w:proofErr w:type="gramEnd"/>
      <w:r w:rsidRPr="00252352">
        <w:rPr>
          <w:rFonts w:ascii="Times New Roman" w:hAnsi="Times New Roman"/>
          <w:i/>
          <w:iCs/>
          <w:sz w:val="30"/>
          <w:szCs w:val="30"/>
        </w:rPr>
        <w:t xml:space="preserve">, </w:t>
      </w:r>
      <w:proofErr w:type="gramStart"/>
      <w:r w:rsidRPr="00252352">
        <w:rPr>
          <w:rFonts w:ascii="Times New Roman" w:hAnsi="Times New Roman"/>
          <w:i/>
          <w:iCs/>
          <w:sz w:val="30"/>
          <w:szCs w:val="30"/>
        </w:rPr>
        <w:t xml:space="preserve">а также направленные </w:t>
      </w:r>
      <w:r w:rsidRPr="00252352">
        <w:rPr>
          <w:rFonts w:ascii="Times New Roman" w:hAnsi="Times New Roman"/>
          <w:i/>
          <w:sz w:val="30"/>
          <w:szCs w:val="30"/>
        </w:rPr>
        <w:t xml:space="preserve">на возбуждение национальной и иной социальной вражды и розни к сотрудникам правоохранительных органов и силовых структур, суда, военнослужащим, депутатам областного совета, работникам различных государственных предприятий, государственных средств массовой информации, </w:t>
      </w:r>
      <w:r w:rsidRPr="00252352">
        <w:rPr>
          <w:rFonts w:ascii="Times New Roman" w:hAnsi="Times New Roman"/>
          <w:i/>
          <w:iCs/>
          <w:sz w:val="30"/>
          <w:szCs w:val="30"/>
        </w:rPr>
        <w:t>государственным служащим, представителям власти,</w:t>
      </w:r>
      <w:r w:rsidRPr="00252352">
        <w:rPr>
          <w:rFonts w:ascii="Times New Roman" w:hAnsi="Times New Roman"/>
          <w:i/>
          <w:sz w:val="30"/>
          <w:szCs w:val="30"/>
        </w:rPr>
        <w:t xml:space="preserve"> членам партий, общественных объединений, избирательных комиссий, лицам, поддерживающим действующего Президента Республики Беларусь и действующую в Республики Беларусь политическую власть, русским, лицам кавказкой, арабской национальности</w:t>
      </w:r>
      <w:proofErr w:type="gramEnd"/>
      <w:r w:rsidRPr="00252352">
        <w:rPr>
          <w:rFonts w:ascii="Times New Roman" w:hAnsi="Times New Roman"/>
          <w:i/>
          <w:sz w:val="30"/>
          <w:szCs w:val="30"/>
        </w:rPr>
        <w:t xml:space="preserve">, жителям Российской Федерации, мигрантам и иным группам лиц (приговор вступил в законную силу).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 xml:space="preserve">В соответствии с Законом Республики Беларусь от 14 мая 2021 г.     N 103-З </w:t>
      </w:r>
      <w:r w:rsidRPr="00252352">
        <w:rPr>
          <w:rFonts w:ascii="Times New Roman" w:hAnsi="Times New Roman"/>
          <w:b/>
          <w:sz w:val="30"/>
          <w:szCs w:val="30"/>
        </w:rPr>
        <w:t xml:space="preserve">О недопущении реабилитации нацизма определено понятие </w:t>
      </w:r>
      <w:r w:rsidRPr="00252352">
        <w:rPr>
          <w:rFonts w:ascii="Times New Roman" w:hAnsi="Times New Roman"/>
          <w:sz w:val="30"/>
          <w:szCs w:val="30"/>
        </w:rPr>
        <w:t xml:space="preserve">реабилитация нацизма – это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w:t>
      </w:r>
      <w:proofErr w:type="gramStart"/>
      <w:r w:rsidRPr="00252352">
        <w:rPr>
          <w:rFonts w:ascii="Times New Roman" w:hAnsi="Times New Roman"/>
          <w:sz w:val="30"/>
          <w:szCs w:val="30"/>
        </w:rPr>
        <w:t>в</w:t>
      </w:r>
      <w:proofErr w:type="gramEnd"/>
      <w:r w:rsidRPr="00252352">
        <w:rPr>
          <w:rFonts w:ascii="Times New Roman" w:hAnsi="Times New Roman"/>
          <w:sz w:val="30"/>
          <w:szCs w:val="30"/>
        </w:rPr>
        <w:t>:</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proofErr w:type="gramStart"/>
      <w:r w:rsidRPr="00252352">
        <w:rPr>
          <w:rFonts w:ascii="Times New Roman" w:hAnsi="Times New Roman"/>
          <w:sz w:val="30"/>
          <w:szCs w:val="30"/>
        </w:rPr>
        <w:t>оправдании</w:t>
      </w:r>
      <w:proofErr w:type="gramEnd"/>
      <w:r w:rsidRPr="00252352">
        <w:rPr>
          <w:rFonts w:ascii="Times New Roman" w:hAnsi="Times New Roman"/>
          <w:sz w:val="30"/>
          <w:szCs w:val="30"/>
        </w:rPr>
        <w:t xml:space="preserve">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proofErr w:type="gramStart"/>
      <w:r w:rsidRPr="00252352">
        <w:rPr>
          <w:rFonts w:ascii="Times New Roman" w:hAnsi="Times New Roman"/>
          <w:sz w:val="30"/>
          <w:szCs w:val="30"/>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roofErr w:type="gramEnd"/>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 xml:space="preserve">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w:t>
      </w:r>
      <w:r w:rsidRPr="00252352">
        <w:rPr>
          <w:rFonts w:ascii="Times New Roman" w:hAnsi="Times New Roman"/>
          <w:sz w:val="30"/>
          <w:szCs w:val="30"/>
        </w:rPr>
        <w:lastRenderedPageBreak/>
        <w:t>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w:t>
      </w:r>
      <w:proofErr w:type="gramStart"/>
      <w:r w:rsidRPr="00252352">
        <w:rPr>
          <w:rFonts w:ascii="Times New Roman" w:hAnsi="Times New Roman"/>
          <w:sz w:val="30"/>
          <w:szCs w:val="30"/>
        </w:rPr>
        <w:t xml:space="preserve"> В</w:t>
      </w:r>
      <w:proofErr w:type="gramEnd"/>
      <w:r w:rsidRPr="00252352">
        <w:rPr>
          <w:rFonts w:ascii="Times New Roman" w:hAnsi="Times New Roman"/>
          <w:sz w:val="30"/>
          <w:szCs w:val="30"/>
        </w:rPr>
        <w:t>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героизации нацистских преступников и их пособников - преднамеренном прославлении их, а также совершенных ими преступлений.</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Недопущение реабилитации нацизма основывается на принципах:</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сохранения исторической памяти и недопущения фальсификации истории, в том числе искажения исторических фактов;</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законности;</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признания, соблюдения и защиты прав, свобод и законных интересов граждан, а также прав и законных интересов организаций;</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сочетания гласных и негласных методов недопущения реабилитации нацизма;</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приоритета обеспечения национальной безопасности Республики Беларусь;</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сотрудничества государства с организациями и гражданами;</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неотвратимости наказания за реабилитацию нацизма.</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Недопущение реабилитации нацизма осуществляется посредством:</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гражданского и патриотического воспитания детей и молодежи, формирования у граждан духовно-нравственных ценностей, гражданственности и патриотизма;</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осуществления профилактических мер;</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предупреждения, выявления и пресечения реабилитации нацизма.</w:t>
      </w:r>
    </w:p>
    <w:p w:rsidR="005475A3" w:rsidRPr="00252352" w:rsidRDefault="005475A3" w:rsidP="00252352">
      <w:pPr>
        <w:spacing w:after="0" w:line="240" w:lineRule="auto"/>
        <w:ind w:firstLine="709"/>
        <w:jc w:val="both"/>
        <w:rPr>
          <w:rFonts w:ascii="Times New Roman" w:hAnsi="Times New Roman"/>
          <w:b/>
          <w:bCs/>
          <w:sz w:val="30"/>
          <w:szCs w:val="30"/>
        </w:rPr>
      </w:pPr>
      <w:r w:rsidRPr="00252352">
        <w:rPr>
          <w:rFonts w:ascii="Times New Roman" w:hAnsi="Times New Roman"/>
          <w:b/>
          <w:bCs/>
          <w:sz w:val="30"/>
          <w:szCs w:val="30"/>
        </w:rPr>
        <w:t>За реабилитацию нацизма, согласно ст.130-1 ч.1 УК, в нашей стране предусмотрена уголовная ответственность</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(введена Законом Республики Беларусь от 26.05.2021 N 112-З)</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1. Умышленные действия по реабилитации нацизма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наказываются штрафом, или арестом, или ограничением свободы на срок до пяти лет, или лишением свободы на тот же срок.</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2. Действия, предусмотренные частью 1 настоящей статьи, соединенные с насилием либо совершенные должностным лицом с использованием своих служебных полномочий,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наказываются лишением свободы на срок от трех до десяти лет.</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lastRenderedPageBreak/>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наказываются лишением свободы на срок от пяти до двенадцати лет.</w:t>
      </w:r>
    </w:p>
    <w:p w:rsidR="005475A3" w:rsidRPr="00252352" w:rsidRDefault="005475A3" w:rsidP="00252352">
      <w:pPr>
        <w:shd w:val="clear" w:color="auto" w:fill="FFFFFF"/>
        <w:spacing w:after="0" w:line="240" w:lineRule="auto"/>
        <w:ind w:firstLine="709"/>
        <w:jc w:val="both"/>
        <w:rPr>
          <w:rFonts w:ascii="Times New Roman" w:hAnsi="Times New Roman"/>
          <w:b/>
          <w:sz w:val="30"/>
          <w:szCs w:val="30"/>
        </w:rPr>
      </w:pPr>
      <w:r w:rsidRPr="00252352">
        <w:rPr>
          <w:rFonts w:ascii="Times New Roman" w:hAnsi="Times New Roman"/>
          <w:b/>
          <w:sz w:val="30"/>
          <w:szCs w:val="30"/>
        </w:rPr>
        <w:t xml:space="preserve">Также, согласно ст.130-2 УК, подлежит уголовной ответственности и отрицание </w:t>
      </w:r>
      <w:r w:rsidRPr="00252352">
        <w:rPr>
          <w:rFonts w:ascii="Times New Roman" w:hAnsi="Times New Roman"/>
          <w:b/>
          <w:bCs/>
          <w:sz w:val="30"/>
          <w:szCs w:val="30"/>
        </w:rPr>
        <w:t>геноцида белорусского народа</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(введена Законом Республики Беларусь от 05.01.2022 N 146-З)</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1. Отрицание геноцида белорусского народа, содержащееся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наказывается арестом, или ограничением свободы на срок до пяти лет, или лишением свободы на тот же срок.</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2. Действие, предусмотренное частью 1 настоящей статьи, совершенное лицом, ранее судимым за отрицание геноцида белорусского народа, либо должностным лицом с использованием своих служебных полномочий,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наказывается лишением свободы на срок от трех до десяти лет.</w:t>
      </w:r>
    </w:p>
    <w:p w:rsidR="005475A3" w:rsidRPr="00252352" w:rsidRDefault="005475A3" w:rsidP="00252352">
      <w:pPr>
        <w:spacing w:after="0" w:line="240" w:lineRule="auto"/>
        <w:ind w:firstLine="709"/>
        <w:jc w:val="both"/>
        <w:rPr>
          <w:rFonts w:ascii="Times New Roman" w:hAnsi="Times New Roman"/>
          <w:bCs/>
          <w:sz w:val="30"/>
          <w:szCs w:val="30"/>
        </w:rPr>
      </w:pPr>
      <w:r w:rsidRPr="00252352">
        <w:rPr>
          <w:rFonts w:ascii="Times New Roman" w:hAnsi="Times New Roman"/>
          <w:b/>
          <w:bCs/>
          <w:sz w:val="30"/>
          <w:szCs w:val="30"/>
        </w:rPr>
        <w:t>Согласно ст.19 Закона Республики Беларусь «О противодействие экстремизму»</w:t>
      </w:r>
      <w:r w:rsidRPr="00252352">
        <w:rPr>
          <w:rFonts w:ascii="Times New Roman" w:hAnsi="Times New Roman"/>
          <w:bCs/>
          <w:sz w:val="30"/>
          <w:szCs w:val="30"/>
        </w:rPr>
        <w:t xml:space="preserve"> распространение, публичная демонстрация экстремистских материалов, их изготовление, издание, хранение и перевозка в целях распространения запрещаются, а в соответствии со ст.22 этого же Закона за осуществление экстремистской деятельности граждане несут ответственность в соответствии с законодательными актами.</w:t>
      </w:r>
    </w:p>
    <w:p w:rsidR="005475A3" w:rsidRPr="00252352" w:rsidRDefault="005475A3" w:rsidP="00252352">
      <w:pPr>
        <w:spacing w:after="0" w:line="240" w:lineRule="auto"/>
        <w:ind w:firstLine="709"/>
        <w:jc w:val="both"/>
        <w:rPr>
          <w:rFonts w:ascii="Times New Roman" w:hAnsi="Times New Roman"/>
          <w:b/>
          <w:bCs/>
          <w:sz w:val="30"/>
          <w:szCs w:val="30"/>
        </w:rPr>
      </w:pPr>
      <w:r w:rsidRPr="00252352">
        <w:rPr>
          <w:rFonts w:ascii="Times New Roman" w:hAnsi="Times New Roman"/>
          <w:b/>
          <w:bCs/>
          <w:sz w:val="30"/>
          <w:szCs w:val="30"/>
        </w:rPr>
        <w:t>Так, на основании ст.19.10 КоАП преследуется по закону пропаганда или публичное демонстрирование, изготовление, распространение нацистской символики или атрибутики</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proofErr w:type="gramStart"/>
      <w:r w:rsidRPr="00252352">
        <w:rPr>
          <w:rFonts w:ascii="Times New Roman" w:hAnsi="Times New Roman"/>
          <w:sz w:val="30"/>
          <w:szCs w:val="30"/>
        </w:rP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w:t>
      </w:r>
      <w:proofErr w:type="gramEnd"/>
      <w:r w:rsidRPr="00252352">
        <w:rPr>
          <w:rFonts w:ascii="Times New Roman" w:hAnsi="Times New Roman"/>
          <w:sz w:val="30"/>
          <w:szCs w:val="30"/>
        </w:rPr>
        <w:t xml:space="preserve">, </w:t>
      </w:r>
      <w:proofErr w:type="gramStart"/>
      <w:r w:rsidRPr="00252352">
        <w:rPr>
          <w:rFonts w:ascii="Times New Roman" w:hAnsi="Times New Roman"/>
          <w:sz w:val="30"/>
          <w:szCs w:val="30"/>
        </w:rPr>
        <w:t xml:space="preserve">а также орудий и средств совершения указанного нарушения или без конфискации таких орудий и </w:t>
      </w:r>
      <w:r w:rsidRPr="00252352">
        <w:rPr>
          <w:rFonts w:ascii="Times New Roman" w:hAnsi="Times New Roman"/>
          <w:sz w:val="30"/>
          <w:szCs w:val="30"/>
        </w:rPr>
        <w:lastRenderedPageBreak/>
        <w:t>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w:t>
      </w:r>
      <w:proofErr w:type="gramEnd"/>
      <w:r w:rsidRPr="00252352">
        <w:rPr>
          <w:rFonts w:ascii="Times New Roman" w:hAnsi="Times New Roman"/>
          <w:sz w:val="30"/>
          <w:szCs w:val="30"/>
        </w:rPr>
        <w:t xml:space="preserve"> также орудий и средств совершения указанного нарушения или без конфискации таких орудий и средств.</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2. Те же деяния, совершенные повторно в течение одного года после наложения административного взыскания за такие же нарушения,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proofErr w:type="gramStart"/>
      <w:r w:rsidRPr="00252352">
        <w:rPr>
          <w:rFonts w:ascii="Times New Roman" w:hAnsi="Times New Roman"/>
          <w:sz w:val="30"/>
          <w:szCs w:val="30"/>
        </w:rP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proofErr w:type="gramEnd"/>
      <w:r w:rsidRPr="00252352">
        <w:rPr>
          <w:rFonts w:ascii="Times New Roman" w:hAnsi="Times New Roman"/>
          <w:sz w:val="30"/>
          <w:szCs w:val="30"/>
        </w:rPr>
        <w:t xml:space="preserve"> </w:t>
      </w:r>
      <w:proofErr w:type="gramStart"/>
      <w:r w:rsidRPr="00252352">
        <w:rPr>
          <w:rFonts w:ascii="Times New Roman" w:hAnsi="Times New Roman"/>
          <w:sz w:val="30"/>
          <w:szCs w:val="30"/>
        </w:rPr>
        <w:t>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w:t>
      </w:r>
      <w:proofErr w:type="gramEnd"/>
      <w:r w:rsidRPr="00252352">
        <w:rPr>
          <w:rFonts w:ascii="Times New Roman" w:hAnsi="Times New Roman"/>
          <w:sz w:val="30"/>
          <w:szCs w:val="3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5475A3" w:rsidRPr="00252352" w:rsidRDefault="005475A3" w:rsidP="00252352">
      <w:pPr>
        <w:shd w:val="clear" w:color="auto" w:fill="FFFFFF"/>
        <w:spacing w:after="0" w:line="240" w:lineRule="auto"/>
        <w:ind w:firstLine="709"/>
        <w:jc w:val="both"/>
        <w:rPr>
          <w:rFonts w:ascii="Times New Roman" w:hAnsi="Times New Roman"/>
          <w:i/>
          <w:sz w:val="30"/>
          <w:szCs w:val="30"/>
        </w:rPr>
      </w:pPr>
      <w:r w:rsidRPr="00252352">
        <w:rPr>
          <w:rFonts w:ascii="Times New Roman" w:hAnsi="Times New Roman"/>
          <w:b/>
          <w:sz w:val="30"/>
          <w:szCs w:val="30"/>
        </w:rPr>
        <w:t>Примечание.</w:t>
      </w:r>
      <w:r w:rsidRPr="00252352">
        <w:rPr>
          <w:rFonts w:ascii="Times New Roman" w:hAnsi="Times New Roman"/>
          <w:sz w:val="30"/>
          <w:szCs w:val="30"/>
        </w:rPr>
        <w:t xml:space="preserve"> </w:t>
      </w:r>
      <w:proofErr w:type="gramStart"/>
      <w:r w:rsidRPr="00252352">
        <w:rPr>
          <w:rFonts w:ascii="Times New Roman" w:hAnsi="Times New Roman"/>
          <w:i/>
          <w:sz w:val="30"/>
          <w:szCs w:val="30"/>
        </w:rPr>
        <w:t>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w:t>
      </w:r>
      <w:proofErr w:type="gramEnd"/>
      <w:r w:rsidRPr="00252352">
        <w:rPr>
          <w:rFonts w:ascii="Times New Roman" w:hAnsi="Times New Roman"/>
          <w:i/>
          <w:sz w:val="30"/>
          <w:szCs w:val="30"/>
        </w:rPr>
        <w:t xml:space="preserve">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C44725" w:rsidRDefault="00C44725" w:rsidP="00252352">
      <w:pPr>
        <w:shd w:val="clear" w:color="auto" w:fill="FFFFFF"/>
        <w:spacing w:after="0" w:line="240" w:lineRule="auto"/>
        <w:ind w:firstLine="709"/>
        <w:jc w:val="both"/>
        <w:rPr>
          <w:rFonts w:ascii="Times New Roman" w:hAnsi="Times New Roman"/>
          <w:b/>
          <w:bCs/>
          <w:sz w:val="30"/>
          <w:szCs w:val="30"/>
        </w:rPr>
      </w:pP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b/>
          <w:bCs/>
          <w:sz w:val="30"/>
          <w:szCs w:val="30"/>
        </w:rPr>
        <w:lastRenderedPageBreak/>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r w:rsidRPr="00252352">
        <w:rPr>
          <w:rFonts w:ascii="Times New Roman" w:hAnsi="Times New Roman"/>
          <w:sz w:val="30"/>
          <w:szCs w:val="30"/>
        </w:rP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rsidR="005475A3" w:rsidRPr="00252352" w:rsidRDefault="005475A3" w:rsidP="00252352">
      <w:pPr>
        <w:shd w:val="clear" w:color="auto" w:fill="FFFFFF"/>
        <w:spacing w:after="0" w:line="240" w:lineRule="auto"/>
        <w:ind w:firstLine="709"/>
        <w:jc w:val="both"/>
        <w:rPr>
          <w:rFonts w:ascii="Times New Roman" w:hAnsi="Times New Roman"/>
          <w:sz w:val="30"/>
          <w:szCs w:val="30"/>
        </w:rPr>
      </w:pPr>
      <w:proofErr w:type="gramStart"/>
      <w:r w:rsidRPr="00252352">
        <w:rPr>
          <w:rFonts w:ascii="Times New Roman" w:hAnsi="Times New Roman"/>
          <w:sz w:val="30"/>
          <w:szCs w:val="30"/>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proofErr w:type="gramEnd"/>
      <w:r w:rsidRPr="00252352">
        <w:rPr>
          <w:rFonts w:ascii="Times New Roman" w:hAnsi="Times New Roman"/>
          <w:sz w:val="30"/>
          <w:szCs w:val="30"/>
        </w:rPr>
        <w:t xml:space="preserve"> </w:t>
      </w:r>
      <w:proofErr w:type="gramStart"/>
      <w:r w:rsidRPr="00252352">
        <w:rPr>
          <w:rFonts w:ascii="Times New Roman" w:hAnsi="Times New Roman"/>
          <w:sz w:val="30"/>
          <w:szCs w:val="30"/>
        </w:rPr>
        <w:t>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w:t>
      </w:r>
      <w:proofErr w:type="gramEnd"/>
      <w:r w:rsidRPr="00252352">
        <w:rPr>
          <w:rFonts w:ascii="Times New Roman" w:hAnsi="Times New Roman"/>
          <w:sz w:val="30"/>
          <w:szCs w:val="3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606C08" w:rsidRPr="00252352" w:rsidRDefault="00606C08" w:rsidP="00252352">
      <w:pPr>
        <w:pStyle w:val="a3"/>
        <w:rPr>
          <w:sz w:val="30"/>
          <w:szCs w:val="30"/>
        </w:rPr>
      </w:pPr>
    </w:p>
    <w:sectPr w:rsidR="00606C08" w:rsidRPr="00252352" w:rsidSect="00153607">
      <w:headerReference w:type="default" r:id="rId16"/>
      <w:pgSz w:w="11907" w:h="16840"/>
      <w:pgMar w:top="700" w:right="661" w:bottom="709" w:left="1579" w:header="720" w:footer="720" w:gutter="0"/>
      <w:cols w:space="720"/>
      <w:noEndnote/>
      <w:titlePg/>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F00" w:rsidRDefault="001F2F00" w:rsidP="00F11D2A">
      <w:pPr>
        <w:spacing w:after="0" w:line="240" w:lineRule="auto"/>
      </w:pPr>
      <w:r>
        <w:separator/>
      </w:r>
    </w:p>
  </w:endnote>
  <w:endnote w:type="continuationSeparator" w:id="0">
    <w:p w:rsidR="001F2F00" w:rsidRDefault="001F2F00" w:rsidP="00F11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F00" w:rsidRDefault="001F2F00" w:rsidP="00F11D2A">
      <w:pPr>
        <w:spacing w:after="0" w:line="240" w:lineRule="auto"/>
      </w:pPr>
      <w:r>
        <w:separator/>
      </w:r>
    </w:p>
  </w:footnote>
  <w:footnote w:type="continuationSeparator" w:id="0">
    <w:p w:rsidR="001F2F00" w:rsidRDefault="001F2F00" w:rsidP="00F11D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2A" w:rsidRDefault="00F11D2A" w:rsidP="00153607">
    <w:pPr>
      <w:pStyle w:val="a5"/>
      <w:jc w:val="center"/>
    </w:pPr>
    <w:fldSimple w:instr="PAGE   \* MERGEFORMAT">
      <w:r w:rsidR="00402002">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05CC11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9A4"/>
    <w:rsid w:val="00035ED4"/>
    <w:rsid w:val="000542A0"/>
    <w:rsid w:val="00054D11"/>
    <w:rsid w:val="00061DEB"/>
    <w:rsid w:val="000A5F34"/>
    <w:rsid w:val="000F5638"/>
    <w:rsid w:val="00105255"/>
    <w:rsid w:val="00136FEC"/>
    <w:rsid w:val="001531FF"/>
    <w:rsid w:val="00153607"/>
    <w:rsid w:val="00153DF9"/>
    <w:rsid w:val="001A2EB3"/>
    <w:rsid w:val="001A7BF8"/>
    <w:rsid w:val="001C77B6"/>
    <w:rsid w:val="001D10DB"/>
    <w:rsid w:val="001F292E"/>
    <w:rsid w:val="001F2F00"/>
    <w:rsid w:val="002374D0"/>
    <w:rsid w:val="002447BF"/>
    <w:rsid w:val="00252352"/>
    <w:rsid w:val="00287879"/>
    <w:rsid w:val="00292C18"/>
    <w:rsid w:val="002A754A"/>
    <w:rsid w:val="0036574A"/>
    <w:rsid w:val="003756DB"/>
    <w:rsid w:val="00380956"/>
    <w:rsid w:val="003860F9"/>
    <w:rsid w:val="003A7472"/>
    <w:rsid w:val="003C57E5"/>
    <w:rsid w:val="00402002"/>
    <w:rsid w:val="004147D6"/>
    <w:rsid w:val="00444ED8"/>
    <w:rsid w:val="004A6EE8"/>
    <w:rsid w:val="004D3009"/>
    <w:rsid w:val="005475A3"/>
    <w:rsid w:val="00552AE1"/>
    <w:rsid w:val="00555C42"/>
    <w:rsid w:val="00557A73"/>
    <w:rsid w:val="005832D2"/>
    <w:rsid w:val="005866F3"/>
    <w:rsid w:val="005874B0"/>
    <w:rsid w:val="005E6F38"/>
    <w:rsid w:val="005F06C6"/>
    <w:rsid w:val="005F6174"/>
    <w:rsid w:val="005F68D1"/>
    <w:rsid w:val="00606C08"/>
    <w:rsid w:val="00654DFE"/>
    <w:rsid w:val="00686672"/>
    <w:rsid w:val="006A2EF8"/>
    <w:rsid w:val="006C3D09"/>
    <w:rsid w:val="006D3FBE"/>
    <w:rsid w:val="006E6B66"/>
    <w:rsid w:val="006F686D"/>
    <w:rsid w:val="00706E44"/>
    <w:rsid w:val="00751B6A"/>
    <w:rsid w:val="00780401"/>
    <w:rsid w:val="00790EB3"/>
    <w:rsid w:val="007D35F3"/>
    <w:rsid w:val="007F2173"/>
    <w:rsid w:val="0082061F"/>
    <w:rsid w:val="008A6F85"/>
    <w:rsid w:val="008B081B"/>
    <w:rsid w:val="008B7C7B"/>
    <w:rsid w:val="008E7D5A"/>
    <w:rsid w:val="008F45B5"/>
    <w:rsid w:val="0092041F"/>
    <w:rsid w:val="00924745"/>
    <w:rsid w:val="0092624C"/>
    <w:rsid w:val="009472CC"/>
    <w:rsid w:val="00967B32"/>
    <w:rsid w:val="00980311"/>
    <w:rsid w:val="009B26C5"/>
    <w:rsid w:val="009D54A0"/>
    <w:rsid w:val="009F690C"/>
    <w:rsid w:val="00A8002E"/>
    <w:rsid w:val="00AC50C7"/>
    <w:rsid w:val="00AD1476"/>
    <w:rsid w:val="00AD4C24"/>
    <w:rsid w:val="00B17FC4"/>
    <w:rsid w:val="00B625BD"/>
    <w:rsid w:val="00B9401C"/>
    <w:rsid w:val="00BE03A6"/>
    <w:rsid w:val="00BE32FC"/>
    <w:rsid w:val="00BE4E71"/>
    <w:rsid w:val="00BF3017"/>
    <w:rsid w:val="00C00554"/>
    <w:rsid w:val="00C213D5"/>
    <w:rsid w:val="00C27D85"/>
    <w:rsid w:val="00C320B8"/>
    <w:rsid w:val="00C44725"/>
    <w:rsid w:val="00D25169"/>
    <w:rsid w:val="00D25B36"/>
    <w:rsid w:val="00D67B41"/>
    <w:rsid w:val="00DE2C5D"/>
    <w:rsid w:val="00DF4CA1"/>
    <w:rsid w:val="00E330E2"/>
    <w:rsid w:val="00E9568C"/>
    <w:rsid w:val="00EB0256"/>
    <w:rsid w:val="00EB212D"/>
    <w:rsid w:val="00EC4380"/>
    <w:rsid w:val="00EF7E57"/>
    <w:rsid w:val="00F010F4"/>
    <w:rsid w:val="00F11D2A"/>
    <w:rsid w:val="00F20571"/>
    <w:rsid w:val="00F3003D"/>
    <w:rsid w:val="00F3566A"/>
    <w:rsid w:val="00F36A82"/>
    <w:rsid w:val="00F50A0E"/>
    <w:rsid w:val="00F51EF7"/>
    <w:rsid w:val="00F61896"/>
    <w:rsid w:val="00F723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pPr>
    <w:rPr>
      <w:rFonts w:ascii="Times New Roman" w:hAnsi="Times New Roman" w:cs="Times New Roman"/>
      <w:sz w:val="24"/>
      <w:szCs w:val="24"/>
    </w:rPr>
  </w:style>
  <w:style w:type="character" w:styleId="a4">
    <w:name w:val="Strong"/>
    <w:uiPriority w:val="22"/>
    <w:qFormat/>
    <w:rsid w:val="004A6EE8"/>
    <w:rPr>
      <w:rFonts w:cs="Times New Roman"/>
      <w:b/>
    </w:rPr>
  </w:style>
  <w:style w:type="paragraph" w:styleId="a5">
    <w:name w:val="header"/>
    <w:basedOn w:val="a"/>
    <w:link w:val="a6"/>
    <w:uiPriority w:val="99"/>
    <w:unhideWhenUsed/>
    <w:rsid w:val="00F11D2A"/>
    <w:pPr>
      <w:tabs>
        <w:tab w:val="center" w:pos="4677"/>
        <w:tab w:val="right" w:pos="9355"/>
      </w:tabs>
    </w:pPr>
  </w:style>
  <w:style w:type="character" w:customStyle="1" w:styleId="a6">
    <w:name w:val="Верхний колонтитул Знак"/>
    <w:link w:val="a5"/>
    <w:uiPriority w:val="99"/>
    <w:locked/>
    <w:rsid w:val="00F11D2A"/>
    <w:rPr>
      <w:rFonts w:cs="Times New Roman"/>
    </w:rPr>
  </w:style>
  <w:style w:type="paragraph" w:styleId="a7">
    <w:name w:val="footer"/>
    <w:basedOn w:val="a"/>
    <w:link w:val="a8"/>
    <w:uiPriority w:val="99"/>
    <w:unhideWhenUsed/>
    <w:rsid w:val="00F11D2A"/>
    <w:pPr>
      <w:tabs>
        <w:tab w:val="center" w:pos="4677"/>
        <w:tab w:val="right" w:pos="9355"/>
      </w:tabs>
    </w:pPr>
  </w:style>
  <w:style w:type="character" w:customStyle="1" w:styleId="a8">
    <w:name w:val="Нижний колонтитул Знак"/>
    <w:link w:val="a7"/>
    <w:uiPriority w:val="99"/>
    <w:locked/>
    <w:rsid w:val="00F11D2A"/>
    <w:rPr>
      <w:rFonts w:cs="Times New Roman"/>
    </w:rPr>
  </w:style>
  <w:style w:type="paragraph" w:styleId="a9">
    <w:name w:val="Balloon Text"/>
    <w:basedOn w:val="a"/>
    <w:link w:val="aa"/>
    <w:uiPriority w:val="99"/>
    <w:semiHidden/>
    <w:unhideWhenUsed/>
    <w:rsid w:val="001A7BF8"/>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1A7BF8"/>
    <w:rPr>
      <w:rFonts w:ascii="Segoe UI" w:hAnsi="Segoe UI" w:cs="Segoe UI"/>
      <w:sz w:val="18"/>
      <w:szCs w:val="18"/>
    </w:rPr>
  </w:style>
  <w:style w:type="paragraph" w:styleId="ab">
    <w:name w:val="No Spacing"/>
    <w:uiPriority w:val="1"/>
    <w:qFormat/>
    <w:rsid w:val="00B17FC4"/>
    <w:rPr>
      <w:rFonts w:cs="Times New Roman"/>
      <w:sz w:val="22"/>
      <w:szCs w:val="22"/>
    </w:rPr>
  </w:style>
  <w:style w:type="character" w:customStyle="1" w:styleId="word-wrapper">
    <w:name w:val="word-wrapper"/>
    <w:rsid w:val="003C57E5"/>
  </w:style>
  <w:style w:type="paragraph" w:customStyle="1" w:styleId="ConsPlusNormal">
    <w:name w:val="ConsPlusNormal"/>
    <w:rsid w:val="00D2516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3D2A270786DD02BE224E79E203622EE416AA6299936AE0A633D5A1B6CCB181043C507C3AB28414E864EB992DBFA6FECA1D7C89D6535EF58D9926F34T0xFE" TargetMode="External"/><Relationship Id="rId13" Type="http://schemas.openxmlformats.org/officeDocument/2006/relationships/hyperlink" Target="consultantplus://offline/ref=5131C6843EEFFCC0008C95C640DF38874449D8A979CDC84961040079FB7AA3990488AD3A12C3D151FC9E68030244A9B6BA01C346B4627B26E6E217FAE4F0y1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9D3D2A270786DD02BE224E79E203622EE416AA6299936AE0A633D5A1B6CCB181043C507C3AB28414E864EB992DBFA6FECA1D7C89D6535EF58D9926F34T0xF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D3D2A270786DD02BE224E79E203622EE416AA6299936AE0A633D5A1B6CCB181043C507C3AB28414E864EB992DBFA6FECA1D7C89D6535EF58D9926F34T0xFE" TargetMode="External"/><Relationship Id="rId5" Type="http://schemas.openxmlformats.org/officeDocument/2006/relationships/webSettings" Target="webSettings.xml"/><Relationship Id="rId15" Type="http://schemas.openxmlformats.org/officeDocument/2006/relationships/hyperlink" Target="consultantplus://offline/ref=5131C6843EEFFCC0008C95C640DF38874449D8A979CDC84566010579FB7AA3990488AD3A12C3D151FC9E6A0B0342A9B6BA01C346B4627B26E6E217FAE4F0y1E" TargetMode="External"/><Relationship Id="rId10" Type="http://schemas.openxmlformats.org/officeDocument/2006/relationships/hyperlink" Target="consultantplus://offline/ref=59D3D2A270786DD02BE224E79E203622EE416AA6299936A20F63385A1B6CCB181043C507C3AB28414E864EB092DFFA6FECA1D7C89D6535EF58D9926F34T0xFE" TargetMode="External"/><Relationship Id="rId4" Type="http://schemas.openxmlformats.org/officeDocument/2006/relationships/settings" Target="settings.xml"/><Relationship Id="rId9" Type="http://schemas.openxmlformats.org/officeDocument/2006/relationships/hyperlink" Target="consultantplus://offline/ref=59D3D2A270786DD02BE224E79E203622EE416AA6299936A20F63385A1B6CCB181043C507C3AB28414E864EB092DAFA6FECA1D7C89D6535EF58D9926F34T0xFE" TargetMode="External"/><Relationship Id="rId14" Type="http://schemas.openxmlformats.org/officeDocument/2006/relationships/hyperlink" Target="consultantplus://offline/ref=5131C6843EEFFCC0008C95C640DF38874449D8A979CDC84566010579FB7AA3990488AD3A12C3D151FC9E69050245A9B6BA01C346B4627B26E6E217FAE4F0y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F0A6-D1C2-4031-8F0F-BD69A541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6658</Words>
  <Characters>49967</Characters>
  <Application>Microsoft Office Word</Application>
  <DocSecurity>0</DocSecurity>
  <Lines>416</Lines>
  <Paragraphs>113</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987 постановлений о наложении взыскания за совершение административных правонару</vt:lpstr>
      <vt:lpstr>        25 постановлений о наложении взыскания за совершение административных правонаруш</vt:lpstr>
      <vt:lpstr/>
      <vt:lpstr>Статья 361-1. Создание экстремистского формирования либо участие в нем</vt:lpstr>
      <vt:lpstr/>
      <vt:lpstr>Статья 361-2. Финансирование экстремистской деятельности</vt:lpstr>
      <vt:lpstr/>
      <vt:lpstr>Статья 361-3. Участие на территории иностранного государства в вооруженном форми</vt:lpstr>
      <vt:lpstr/>
      <vt:lpstr>Статья 361-4. Содействие экстремистской деятельности</vt:lpstr>
      <vt:lpstr>Статья 361-5. Прохождение обучения или иной подготовки для участия в экстремистс</vt:lpstr>
      <vt:lpstr>Статья 369-1. Дискредитация Республики Беларусь</vt:lpstr>
    </vt:vector>
  </TitlesOfParts>
  <Company/>
  <LinksUpToDate>false</LinksUpToDate>
  <CharactersWithSpaces>56512</CharactersWithSpaces>
  <SharedDoc>false</SharedDoc>
  <HLinks>
    <vt:vector size="48" baseType="variant">
      <vt:variant>
        <vt:i4>5636103</vt:i4>
      </vt:variant>
      <vt:variant>
        <vt:i4>21</vt:i4>
      </vt:variant>
      <vt:variant>
        <vt:i4>0</vt:i4>
      </vt:variant>
      <vt:variant>
        <vt:i4>5</vt:i4>
      </vt:variant>
      <vt:variant>
        <vt:lpwstr>consultantplus://offline/ref=5131C6843EEFFCC0008C95C640DF38874449D8A979CDC84566010579FB7AA3990488AD3A12C3D151FC9E6A0B0342A9B6BA01C346B4627B26E6E217FAE4F0y1E</vt:lpwstr>
      </vt:variant>
      <vt:variant>
        <vt:lpwstr/>
      </vt:variant>
      <vt:variant>
        <vt:i4>5636110</vt:i4>
      </vt:variant>
      <vt:variant>
        <vt:i4>18</vt:i4>
      </vt:variant>
      <vt:variant>
        <vt:i4>0</vt:i4>
      </vt:variant>
      <vt:variant>
        <vt:i4>5</vt:i4>
      </vt:variant>
      <vt:variant>
        <vt:lpwstr>consultantplus://offline/ref=5131C6843EEFFCC0008C95C640DF38874449D8A979CDC84566010579FB7AA3990488AD3A12C3D151FC9E69050245A9B6BA01C346B4627B26E6E217FAE4F0y1E</vt:lpwstr>
      </vt:variant>
      <vt:variant>
        <vt:lpwstr/>
      </vt:variant>
      <vt:variant>
        <vt:i4>5636099</vt:i4>
      </vt:variant>
      <vt:variant>
        <vt:i4>15</vt:i4>
      </vt:variant>
      <vt:variant>
        <vt:i4>0</vt:i4>
      </vt:variant>
      <vt:variant>
        <vt:i4>5</vt:i4>
      </vt:variant>
      <vt:variant>
        <vt:lpwstr>consultantplus://offline/ref=5131C6843EEFFCC0008C95C640DF38874449D8A979CDC84961040079FB7AA3990488AD3A12C3D151FC9E68030244A9B6BA01C346B4627B26E6E217FAE4F0y1E</vt:lpwstr>
      </vt:variant>
      <vt:variant>
        <vt:lpwstr/>
      </vt:variant>
      <vt:variant>
        <vt:i4>1638400</vt:i4>
      </vt:variant>
      <vt:variant>
        <vt:i4>12</vt:i4>
      </vt:variant>
      <vt:variant>
        <vt:i4>0</vt:i4>
      </vt:variant>
      <vt:variant>
        <vt:i4>5</vt:i4>
      </vt:variant>
      <vt:variant>
        <vt:lpwstr>consultantplus://offline/ref=59D3D2A270786DD02BE224E79E203622EE416AA6299936AE0A633D5A1B6CCB181043C507C3AB28414E864EB992DBFA6FECA1D7C89D6535EF58D9926F34T0xFE</vt:lpwstr>
      </vt:variant>
      <vt:variant>
        <vt:lpwstr/>
      </vt:variant>
      <vt:variant>
        <vt:i4>1638400</vt:i4>
      </vt:variant>
      <vt:variant>
        <vt:i4>9</vt:i4>
      </vt:variant>
      <vt:variant>
        <vt:i4>0</vt:i4>
      </vt:variant>
      <vt:variant>
        <vt:i4>5</vt:i4>
      </vt:variant>
      <vt:variant>
        <vt:lpwstr>consultantplus://offline/ref=59D3D2A270786DD02BE224E79E203622EE416AA6299936AE0A633D5A1B6CCB181043C507C3AB28414E864EB992DBFA6FECA1D7C89D6535EF58D9926F34T0xFE</vt:lpwstr>
      </vt:variant>
      <vt:variant>
        <vt:lpwstr/>
      </vt:variant>
      <vt:variant>
        <vt:i4>1638401</vt:i4>
      </vt:variant>
      <vt:variant>
        <vt:i4>6</vt:i4>
      </vt:variant>
      <vt:variant>
        <vt:i4>0</vt:i4>
      </vt:variant>
      <vt:variant>
        <vt:i4>5</vt:i4>
      </vt:variant>
      <vt:variant>
        <vt:lpwstr>consultantplus://offline/ref=59D3D2A270786DD02BE224E79E203622EE416AA6299936A20F63385A1B6CCB181043C507C3AB28414E864EB092DFFA6FECA1D7C89D6535EF58D9926F34T0xFE</vt:lpwstr>
      </vt:variant>
      <vt:variant>
        <vt:lpwstr/>
      </vt:variant>
      <vt:variant>
        <vt:i4>1638406</vt:i4>
      </vt:variant>
      <vt:variant>
        <vt:i4>3</vt:i4>
      </vt:variant>
      <vt:variant>
        <vt:i4>0</vt:i4>
      </vt:variant>
      <vt:variant>
        <vt:i4>5</vt:i4>
      </vt:variant>
      <vt:variant>
        <vt:lpwstr>consultantplus://offline/ref=59D3D2A270786DD02BE224E79E203622EE416AA6299936A20F63385A1B6CCB181043C507C3AB28414E864EB092DAFA6FECA1D7C89D6535EF58D9926F34T0xFE</vt:lpwstr>
      </vt:variant>
      <vt:variant>
        <vt:lpwstr/>
      </vt:variant>
      <vt:variant>
        <vt:i4>1638400</vt:i4>
      </vt:variant>
      <vt:variant>
        <vt:i4>0</vt:i4>
      </vt:variant>
      <vt:variant>
        <vt:i4>0</vt:i4>
      </vt:variant>
      <vt:variant>
        <vt:i4>5</vt:i4>
      </vt:variant>
      <vt:variant>
        <vt:lpwstr>consultantplus://offline/ref=59D3D2A270786DD02BE224E79E203622EE416AA6299936AE0A633D5A1B6CCB181043C507C3AB28414E864EB992DBFA6FECA1D7C89D6535EF58D9926F34T0xFE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CreatedByIRIS_Readiris_12.02</cp:keywords>
  <cp:lastModifiedBy>Пользователь</cp:lastModifiedBy>
  <cp:revision>2</cp:revision>
  <cp:lastPrinted>2024-07-11T10:59:00Z</cp:lastPrinted>
  <dcterms:created xsi:type="dcterms:W3CDTF">2024-08-01T13:50:00Z</dcterms:created>
  <dcterms:modified xsi:type="dcterms:W3CDTF">2024-08-01T13:50:00Z</dcterms:modified>
</cp:coreProperties>
</file>