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39B6" w14:textId="77777777" w:rsidR="00100DF8" w:rsidRPr="00A672CB" w:rsidRDefault="00100DF8" w:rsidP="00100DF8">
      <w:pPr>
        <w:ind w:firstLine="720"/>
        <w:jc w:val="center"/>
        <w:rPr>
          <w:b/>
          <w:bCs/>
          <w:sz w:val="26"/>
          <w:szCs w:val="20"/>
        </w:rPr>
      </w:pPr>
      <w:r w:rsidRPr="00A672CB">
        <w:rPr>
          <w:b/>
          <w:bCs/>
          <w:sz w:val="26"/>
          <w:szCs w:val="20"/>
        </w:rPr>
        <w:t>Новый год должен быть ярким!</w:t>
      </w:r>
    </w:p>
    <w:p w14:paraId="0FC5CFF0" w14:textId="77777777" w:rsidR="00100DF8" w:rsidRPr="00A672CB" w:rsidRDefault="00100DF8" w:rsidP="00100DF8">
      <w:pPr>
        <w:ind w:firstLine="720"/>
        <w:jc w:val="center"/>
        <w:rPr>
          <w:b/>
          <w:bCs/>
          <w:sz w:val="26"/>
          <w:szCs w:val="20"/>
        </w:rPr>
      </w:pPr>
    </w:p>
    <w:p w14:paraId="32C6F557" w14:textId="13937604" w:rsidR="00100DF8" w:rsidRPr="00A1317B" w:rsidRDefault="00100DF8" w:rsidP="00100DF8">
      <w:pPr>
        <w:ind w:firstLine="720"/>
        <w:jc w:val="both"/>
        <w:rPr>
          <w:sz w:val="26"/>
          <w:szCs w:val="20"/>
        </w:rPr>
      </w:pPr>
      <w:r>
        <w:rPr>
          <w:sz w:val="26"/>
          <w:szCs w:val="20"/>
        </w:rPr>
        <w:t xml:space="preserve">Готовимся к </w:t>
      </w:r>
      <w:proofErr w:type="gramStart"/>
      <w:r>
        <w:rPr>
          <w:sz w:val="26"/>
          <w:szCs w:val="20"/>
        </w:rPr>
        <w:t>любимым  праздникам</w:t>
      </w:r>
      <w:proofErr w:type="gramEnd"/>
      <w:r>
        <w:rPr>
          <w:sz w:val="26"/>
          <w:szCs w:val="20"/>
        </w:rPr>
        <w:t xml:space="preserve">, наряжаем елочки к Рождеству и Новому году. А украшений </w:t>
      </w:r>
      <w:r w:rsidR="009F718D">
        <w:rPr>
          <w:sz w:val="26"/>
          <w:szCs w:val="20"/>
        </w:rPr>
        <w:t xml:space="preserve">и иллюминаций </w:t>
      </w:r>
      <w:r>
        <w:rPr>
          <w:sz w:val="26"/>
          <w:szCs w:val="20"/>
        </w:rPr>
        <w:t xml:space="preserve">много не бывает! </w:t>
      </w:r>
      <w:r w:rsidRPr="00A1317B">
        <w:rPr>
          <w:sz w:val="26"/>
        </w:rPr>
        <w:t>Во время</w:t>
      </w:r>
      <w:r>
        <w:rPr>
          <w:sz w:val="26"/>
        </w:rPr>
        <w:t xml:space="preserve"> </w:t>
      </w:r>
      <w:proofErr w:type="gramStart"/>
      <w:r w:rsidRPr="00A1317B">
        <w:rPr>
          <w:sz w:val="26"/>
        </w:rPr>
        <w:t>праз</w:t>
      </w:r>
      <w:r>
        <w:rPr>
          <w:sz w:val="26"/>
        </w:rPr>
        <w:t xml:space="preserve">днования </w:t>
      </w:r>
      <w:r w:rsidRPr="00A1317B">
        <w:rPr>
          <w:sz w:val="26"/>
        </w:rPr>
        <w:t xml:space="preserve"> традиционно</w:t>
      </w:r>
      <w:proofErr w:type="gramEnd"/>
      <w:r w:rsidRPr="00A1317B">
        <w:rPr>
          <w:sz w:val="26"/>
        </w:rPr>
        <w:t xml:space="preserve"> используются различные</w:t>
      </w:r>
      <w:r>
        <w:rPr>
          <w:sz w:val="26"/>
        </w:rPr>
        <w:t xml:space="preserve"> электрические гирлянды</w:t>
      </w:r>
      <w:r w:rsidRPr="00A1317B">
        <w:rPr>
          <w:sz w:val="26"/>
        </w:rPr>
        <w:t>.</w:t>
      </w:r>
      <w:r>
        <w:rPr>
          <w:sz w:val="26"/>
        </w:rPr>
        <w:t xml:space="preserve"> И ч</w:t>
      </w:r>
      <w:r w:rsidRPr="00A1317B">
        <w:rPr>
          <w:sz w:val="26"/>
        </w:rPr>
        <w:t xml:space="preserve">асто случается, что эти украшения могут вместо радости стать источником </w:t>
      </w:r>
      <w:r>
        <w:rPr>
          <w:sz w:val="26"/>
        </w:rPr>
        <w:t xml:space="preserve">не просто разочарования, а травмирования, несчастного случая. Поэтому не следует пренебрегать при использовании гирлянд, </w:t>
      </w:r>
      <w:proofErr w:type="gramStart"/>
      <w:r>
        <w:rPr>
          <w:sz w:val="26"/>
        </w:rPr>
        <w:t>других  иллюминаций</w:t>
      </w:r>
      <w:proofErr w:type="gramEnd"/>
      <w:r>
        <w:rPr>
          <w:sz w:val="26"/>
        </w:rPr>
        <w:t xml:space="preserve"> некоторыми правилами.</w:t>
      </w:r>
    </w:p>
    <w:p w14:paraId="15BEEB91" w14:textId="77777777" w:rsidR="00100DF8" w:rsidRPr="00A1317B" w:rsidRDefault="00100DF8" w:rsidP="00100DF8">
      <w:pPr>
        <w:ind w:firstLine="720"/>
        <w:jc w:val="both"/>
        <w:rPr>
          <w:sz w:val="26"/>
          <w:szCs w:val="20"/>
        </w:rPr>
      </w:pPr>
      <w:r w:rsidRPr="00A1317B">
        <w:rPr>
          <w:sz w:val="26"/>
        </w:rPr>
        <w:t xml:space="preserve">Гирлянды, применяемые в местах </w:t>
      </w:r>
      <w:r>
        <w:rPr>
          <w:sz w:val="26"/>
        </w:rPr>
        <w:t xml:space="preserve">уличного </w:t>
      </w:r>
      <w:proofErr w:type="gramStart"/>
      <w:r w:rsidRPr="00A1317B">
        <w:rPr>
          <w:sz w:val="26"/>
        </w:rPr>
        <w:t>празднования,  должны</w:t>
      </w:r>
      <w:proofErr w:type="gramEnd"/>
      <w:r>
        <w:rPr>
          <w:sz w:val="26"/>
        </w:rPr>
        <w:t xml:space="preserve"> быть только заводского изготовления и</w:t>
      </w:r>
      <w:r w:rsidRPr="00A1317B">
        <w:rPr>
          <w:sz w:val="26"/>
        </w:rPr>
        <w:t xml:space="preserve"> соответствовать по своему исполнению условиям среды, </w:t>
      </w:r>
      <w:r>
        <w:rPr>
          <w:sz w:val="26"/>
        </w:rPr>
        <w:t xml:space="preserve">но </w:t>
      </w:r>
      <w:r w:rsidRPr="00A1317B">
        <w:rPr>
          <w:sz w:val="26"/>
        </w:rPr>
        <w:t>пройти  соответствующие испытания. На эти устройства необходимо иметь паспорт из</w:t>
      </w:r>
      <w:r>
        <w:rPr>
          <w:sz w:val="26"/>
        </w:rPr>
        <w:t>готовителя. Перед применением гирлянд необходимо проводить визуальный осмотр на предмет отсутствия обрывов, целостности изоляции.</w:t>
      </w:r>
    </w:p>
    <w:p w14:paraId="585FCECC" w14:textId="77777777" w:rsidR="00100DF8" w:rsidRDefault="00100DF8" w:rsidP="00100DF8">
      <w:pPr>
        <w:ind w:firstLine="720"/>
        <w:jc w:val="both"/>
        <w:rPr>
          <w:sz w:val="26"/>
        </w:rPr>
      </w:pPr>
      <w:r w:rsidRPr="00A1317B">
        <w:rPr>
          <w:sz w:val="26"/>
        </w:rPr>
        <w:t xml:space="preserve">Не допускается гирлянды, предназначенные </w:t>
      </w:r>
      <w:proofErr w:type="gramStart"/>
      <w:r w:rsidRPr="00A1317B">
        <w:rPr>
          <w:sz w:val="26"/>
        </w:rPr>
        <w:t>для  использования</w:t>
      </w:r>
      <w:proofErr w:type="gramEnd"/>
      <w:r w:rsidRPr="00A1317B">
        <w:rPr>
          <w:sz w:val="26"/>
        </w:rPr>
        <w:t xml:space="preserve"> внутри помещений,  вывешивать снаружи зданий, на улице. </w:t>
      </w:r>
      <w:proofErr w:type="gramStart"/>
      <w:r w:rsidRPr="00A1317B">
        <w:rPr>
          <w:sz w:val="26"/>
        </w:rPr>
        <w:t>Лампочки</w:t>
      </w:r>
      <w:proofErr w:type="gramEnd"/>
      <w:r w:rsidRPr="00A1317B">
        <w:rPr>
          <w:sz w:val="26"/>
        </w:rPr>
        <w:t xml:space="preserve"> применяемые для наружной иллюминации должны иметь соответст</w:t>
      </w:r>
      <w:r>
        <w:rPr>
          <w:sz w:val="26"/>
        </w:rPr>
        <w:t>вующую степень защиты</w:t>
      </w:r>
      <w:r w:rsidRPr="00A1317B">
        <w:rPr>
          <w:sz w:val="26"/>
        </w:rPr>
        <w:t xml:space="preserve">. </w:t>
      </w:r>
      <w:proofErr w:type="gramStart"/>
      <w:r w:rsidRPr="00A1317B">
        <w:rPr>
          <w:sz w:val="26"/>
        </w:rPr>
        <w:t>Электропроводка</w:t>
      </w:r>
      <w:proofErr w:type="gramEnd"/>
      <w:r w:rsidRPr="00A1317B">
        <w:rPr>
          <w:sz w:val="26"/>
        </w:rPr>
        <w:t xml:space="preserve"> применяемая в световых устройствах должна иметь надлежащую изоляцию, как правило, двойную.</w:t>
      </w:r>
      <w:r>
        <w:rPr>
          <w:sz w:val="26"/>
        </w:rPr>
        <w:t xml:space="preserve"> </w:t>
      </w:r>
      <w:r w:rsidRPr="00A1317B">
        <w:rPr>
          <w:sz w:val="26"/>
        </w:rPr>
        <w:t xml:space="preserve">Естественно, что в иллюминации нельзя применять </w:t>
      </w:r>
      <w:proofErr w:type="spellStart"/>
      <w:r w:rsidRPr="00A1317B">
        <w:rPr>
          <w:sz w:val="26"/>
        </w:rPr>
        <w:t>легковоспламеняемые</w:t>
      </w:r>
      <w:proofErr w:type="spellEnd"/>
      <w:r w:rsidRPr="00A1317B">
        <w:rPr>
          <w:sz w:val="26"/>
        </w:rPr>
        <w:t xml:space="preserve"> материалы и предметы (вата, бумага и т.п.).</w:t>
      </w:r>
      <w:r>
        <w:rPr>
          <w:sz w:val="26"/>
        </w:rPr>
        <w:t xml:space="preserve"> </w:t>
      </w:r>
    </w:p>
    <w:p w14:paraId="6E8D5FFE" w14:textId="77777777" w:rsidR="00100DF8" w:rsidRPr="00A1317B" w:rsidRDefault="00100DF8" w:rsidP="00100DF8">
      <w:pPr>
        <w:ind w:firstLine="720"/>
        <w:jc w:val="both"/>
        <w:rPr>
          <w:sz w:val="26"/>
          <w:szCs w:val="20"/>
        </w:rPr>
      </w:pPr>
      <w:r w:rsidRPr="00A1317B">
        <w:rPr>
          <w:sz w:val="26"/>
        </w:rPr>
        <w:t xml:space="preserve">Для подключения праздничной иллюминации необходимо использовать надежные защитные отключающие аппараты. В первую очередь для этого необходимо применять устройство защитного отключения (УЗО). УЗО быстро отключит поврежденный участок электроустановки в случае нарушения изоляции, случайного прикосновения человека к токоведущим частям, а </w:t>
      </w:r>
      <w:proofErr w:type="gramStart"/>
      <w:r w:rsidRPr="00A1317B">
        <w:rPr>
          <w:sz w:val="26"/>
        </w:rPr>
        <w:t>также  возникновения</w:t>
      </w:r>
      <w:proofErr w:type="gramEnd"/>
      <w:r w:rsidRPr="00A1317B">
        <w:rPr>
          <w:sz w:val="26"/>
        </w:rPr>
        <w:t xml:space="preserve"> коротко замыкания или перегрузки сети. Это позволит избежать пожаров и несчастных случаев с людьми.</w:t>
      </w:r>
    </w:p>
    <w:p w14:paraId="40A88517" w14:textId="77777777" w:rsidR="00100DF8" w:rsidRPr="00A1317B" w:rsidRDefault="00100DF8" w:rsidP="00100DF8">
      <w:pPr>
        <w:ind w:firstLine="720"/>
        <w:jc w:val="both"/>
        <w:rPr>
          <w:sz w:val="26"/>
          <w:szCs w:val="20"/>
        </w:rPr>
      </w:pPr>
      <w:r>
        <w:rPr>
          <w:sz w:val="26"/>
        </w:rPr>
        <w:t>Не разрешайте детям самовольно включать елочные гирлянды. Держите электрические гирлянды подальше от животных, открытого огня, электронагревательных приборов. Когда уходите из дома отключайте гирлянды. Недопустимо подвешивание на электрические провода (кабели) новогодних игрушек, украшений и других атрибутов праздничных мероприятий.</w:t>
      </w:r>
    </w:p>
    <w:p w14:paraId="1C0699E6" w14:textId="2D9A9080" w:rsidR="00100DF8" w:rsidRDefault="00100DF8" w:rsidP="00100DF8">
      <w:pPr>
        <w:ind w:firstLine="720"/>
        <w:jc w:val="both"/>
        <w:rPr>
          <w:sz w:val="26"/>
        </w:rPr>
      </w:pPr>
      <w:r w:rsidRPr="00A1317B">
        <w:rPr>
          <w:sz w:val="26"/>
        </w:rPr>
        <w:t xml:space="preserve">Инспекция </w:t>
      </w:r>
      <w:proofErr w:type="spellStart"/>
      <w:r>
        <w:rPr>
          <w:sz w:val="26"/>
        </w:rPr>
        <w:t>э</w:t>
      </w:r>
      <w:r w:rsidRPr="00A1317B">
        <w:rPr>
          <w:sz w:val="26"/>
        </w:rPr>
        <w:t>нерго</w:t>
      </w:r>
      <w:r w:rsidRPr="000350A5">
        <w:rPr>
          <w:sz w:val="26"/>
        </w:rPr>
        <w:t>газ</w:t>
      </w:r>
      <w:r>
        <w:rPr>
          <w:sz w:val="26"/>
        </w:rPr>
        <w:t>надзора</w:t>
      </w:r>
      <w:proofErr w:type="spellEnd"/>
      <w:r>
        <w:rPr>
          <w:sz w:val="26"/>
        </w:rPr>
        <w:t xml:space="preserve">  рекомендует  руководителям</w:t>
      </w:r>
      <w:r w:rsidRPr="00A1317B">
        <w:rPr>
          <w:sz w:val="26"/>
        </w:rPr>
        <w:t xml:space="preserve"> предприятий и </w:t>
      </w:r>
      <w:r>
        <w:rPr>
          <w:sz w:val="26"/>
        </w:rPr>
        <w:t>организаций, электротехническому персоналу, бытовым потребителям  соблюдать действующие</w:t>
      </w:r>
      <w:r w:rsidRPr="00A1317B">
        <w:rPr>
          <w:sz w:val="26"/>
        </w:rPr>
        <w:t xml:space="preserve"> норм</w:t>
      </w:r>
      <w:r>
        <w:rPr>
          <w:sz w:val="26"/>
        </w:rPr>
        <w:t>ы</w:t>
      </w:r>
      <w:r w:rsidRPr="00A1317B">
        <w:rPr>
          <w:sz w:val="26"/>
        </w:rPr>
        <w:t xml:space="preserve"> и правил</w:t>
      </w:r>
      <w:r>
        <w:rPr>
          <w:sz w:val="26"/>
        </w:rPr>
        <w:t>а</w:t>
      </w:r>
      <w:r w:rsidRPr="00A1317B">
        <w:rPr>
          <w:sz w:val="26"/>
        </w:rPr>
        <w:t xml:space="preserve"> при проведении праздничных мероприятий. Это поможет сохранить здоровье и жизнь людей и не омрачить праздник.</w:t>
      </w:r>
      <w:r>
        <w:rPr>
          <w:sz w:val="26"/>
        </w:rPr>
        <w:t xml:space="preserve"> </w:t>
      </w:r>
    </w:p>
    <w:p w14:paraId="444ADE87" w14:textId="77777777" w:rsidR="00100DF8" w:rsidRDefault="00100DF8" w:rsidP="00100DF8">
      <w:pPr>
        <w:ind w:firstLine="720"/>
        <w:jc w:val="both"/>
        <w:rPr>
          <w:sz w:val="26"/>
        </w:rPr>
      </w:pPr>
    </w:p>
    <w:p w14:paraId="1FCC1C19" w14:textId="5BCC271E" w:rsidR="00394DE4" w:rsidRDefault="00A11883" w:rsidP="00100DF8">
      <w:pPr>
        <w:ind w:firstLine="720"/>
        <w:jc w:val="right"/>
        <w:rPr>
          <w:sz w:val="26"/>
        </w:rPr>
      </w:pPr>
      <w:r>
        <w:rPr>
          <w:sz w:val="26"/>
        </w:rPr>
        <w:t>н</w:t>
      </w:r>
      <w:r w:rsidR="00100DF8">
        <w:rPr>
          <w:sz w:val="26"/>
        </w:rPr>
        <w:t xml:space="preserve">ачальник </w:t>
      </w:r>
    </w:p>
    <w:p w14:paraId="0747AFF2" w14:textId="49857451" w:rsidR="00100DF8" w:rsidRDefault="00100DF8" w:rsidP="00100DF8">
      <w:pPr>
        <w:ind w:firstLine="720"/>
        <w:jc w:val="right"/>
        <w:rPr>
          <w:sz w:val="26"/>
        </w:rPr>
      </w:pPr>
      <w:r>
        <w:rPr>
          <w:sz w:val="26"/>
        </w:rPr>
        <w:t>Ивьевской РЭГИ</w:t>
      </w:r>
    </w:p>
    <w:p w14:paraId="643594A7" w14:textId="77777777" w:rsidR="00100DF8" w:rsidRPr="00A1317B" w:rsidRDefault="00100DF8" w:rsidP="00100DF8">
      <w:pPr>
        <w:ind w:firstLine="720"/>
        <w:jc w:val="right"/>
        <w:rPr>
          <w:sz w:val="26"/>
          <w:szCs w:val="20"/>
        </w:rPr>
      </w:pPr>
      <w:proofErr w:type="spellStart"/>
      <w:r>
        <w:rPr>
          <w:sz w:val="26"/>
        </w:rPr>
        <w:t>М.Е.Домингес</w:t>
      </w:r>
      <w:proofErr w:type="spellEnd"/>
    </w:p>
    <w:p w14:paraId="7694BE48" w14:textId="77777777" w:rsidR="00100DF8" w:rsidRPr="00A1317B" w:rsidRDefault="00100DF8" w:rsidP="00100DF8">
      <w:pPr>
        <w:ind w:firstLine="720"/>
        <w:jc w:val="both"/>
        <w:rPr>
          <w:sz w:val="26"/>
          <w:szCs w:val="20"/>
        </w:rPr>
      </w:pPr>
      <w:r w:rsidRPr="00A1317B">
        <w:rPr>
          <w:sz w:val="26"/>
        </w:rPr>
        <w:tab/>
      </w:r>
      <w:r w:rsidRPr="00A1317B">
        <w:rPr>
          <w:sz w:val="26"/>
        </w:rPr>
        <w:tab/>
      </w:r>
      <w:r w:rsidRPr="00A1317B">
        <w:rPr>
          <w:sz w:val="26"/>
        </w:rPr>
        <w:tab/>
      </w:r>
      <w:r w:rsidRPr="00A1317B">
        <w:rPr>
          <w:sz w:val="26"/>
          <w:lang w:val="be-BY"/>
        </w:rPr>
        <w:t xml:space="preserve">                      </w:t>
      </w:r>
      <w:r w:rsidRPr="00A1317B">
        <w:rPr>
          <w:sz w:val="26"/>
        </w:rPr>
        <w:t xml:space="preserve"> </w:t>
      </w:r>
    </w:p>
    <w:p w14:paraId="2399FB7C" w14:textId="00FE07B6" w:rsidR="00100DF8" w:rsidRPr="00760E5E" w:rsidRDefault="00100DF8" w:rsidP="00100DF8">
      <w:pPr>
        <w:spacing w:before="100" w:beforeAutospacing="1" w:after="100" w:afterAutospacing="1" w:line="300" w:lineRule="atLeast"/>
        <w:jc w:val="both"/>
        <w:rPr>
          <w:rFonts w:cs="Helvetica"/>
          <w:b/>
          <w:color w:val="242F33"/>
        </w:rPr>
      </w:pPr>
      <w:r w:rsidRPr="00A1317B">
        <w:rPr>
          <w:sz w:val="26"/>
        </w:rPr>
        <w:t xml:space="preserve"> </w:t>
      </w:r>
    </w:p>
    <w:p w14:paraId="6083C3D1" w14:textId="77777777" w:rsidR="00770156" w:rsidRDefault="00770156"/>
    <w:sectPr w:rsidR="00770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05"/>
    <w:rsid w:val="00100DF8"/>
    <w:rsid w:val="00394DE4"/>
    <w:rsid w:val="00770156"/>
    <w:rsid w:val="009F718D"/>
    <w:rsid w:val="00A11883"/>
    <w:rsid w:val="00FB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CE19"/>
  <w15:chartTrackingRefBased/>
  <w15:docId w15:val="{75823408-AB71-4E4B-A009-F0E64208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 Домингес Кастильо</dc:creator>
  <cp:keywords/>
  <dc:description/>
  <cp:lastModifiedBy>Марина Е. Домингес Кастильо</cp:lastModifiedBy>
  <cp:revision>5</cp:revision>
  <dcterms:created xsi:type="dcterms:W3CDTF">2025-12-17T12:29:00Z</dcterms:created>
  <dcterms:modified xsi:type="dcterms:W3CDTF">2025-12-17T12:31:00Z</dcterms:modified>
</cp:coreProperties>
</file>